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C6E24F">
      <w:pPr>
        <w:widowControl w:val="0"/>
        <w:spacing w:after="0" w:line="360" w:lineRule="auto"/>
        <w:jc w:val="center"/>
        <w:rPr>
          <w:rFonts w:ascii="Times New Roman" w:hAnsi="Times New Roman" w:eastAsia="Times New Roman" w:cs="Times New Roman"/>
          <w:i w:val="0"/>
          <w:iCs w:val="0"/>
          <w:color w:val="auto"/>
          <w:sz w:val="28"/>
          <w:szCs w:val="28"/>
        </w:rPr>
      </w:pPr>
      <w:r>
        <w:rPr>
          <w:rFonts w:ascii="Times New Roman" w:hAnsi="Times New Roman" w:eastAsia="Times New Roman" w:cs="Times New Roman"/>
          <w:b/>
          <w:bCs/>
          <w:i w:val="0"/>
          <w:iCs w:val="0"/>
          <w:color w:val="auto"/>
          <w:sz w:val="28"/>
          <w:szCs w:val="28"/>
        </w:rPr>
        <w:t xml:space="preserve">KẾ HOẠCH GIÁO DỤC THEO </w:t>
      </w:r>
    </w:p>
    <w:p w14:paraId="01E4FBEA">
      <w:pPr>
        <w:tabs>
          <w:tab w:val="left" w:pos="654"/>
          <w:tab w:val="left" w:pos="3090"/>
          <w:tab w:val="center" w:pos="4156"/>
        </w:tabs>
        <w:spacing w:after="0" w:line="360" w:lineRule="auto"/>
        <w:jc w:val="center"/>
        <w:rPr>
          <w:rFonts w:ascii="Times New Roman" w:hAnsi="Times New Roman" w:eastAsia="Calibri" w:cs="Times New Roman"/>
          <w:b/>
          <w:i w:val="0"/>
          <w:iCs w:val="0"/>
          <w:color w:val="auto"/>
          <w:sz w:val="28"/>
          <w:szCs w:val="28"/>
        </w:rPr>
      </w:pPr>
      <w:r>
        <w:rPr>
          <w:rFonts w:ascii="Times New Roman" w:hAnsi="Times New Roman" w:eastAsia="Times New Roman" w:cs="Times New Roman"/>
          <w:b/>
          <w:bCs/>
          <w:i w:val="0"/>
          <w:iCs w:val="0"/>
          <w:color w:val="auto"/>
          <w:sz w:val="28"/>
          <w:szCs w:val="28"/>
        </w:rPr>
        <w:t>CHỦ ĐỀ:</w:t>
      </w:r>
      <w:r>
        <w:rPr>
          <w:rFonts w:hint="default" w:ascii="Times New Roman" w:hAnsi="Times New Roman" w:eastAsia="Times New Roman" w:cs="Times New Roman"/>
          <w:b/>
          <w:bCs/>
          <w:i w:val="0"/>
          <w:iCs w:val="0"/>
          <w:color w:val="auto"/>
          <w:sz w:val="28"/>
          <w:szCs w:val="28"/>
          <w:lang w:val="en-US"/>
        </w:rPr>
        <w:t xml:space="preserve"> </w:t>
      </w:r>
      <w:r>
        <w:rPr>
          <w:rFonts w:ascii="Times New Roman" w:hAnsi="Times New Roman" w:eastAsia="Times New Roman" w:cs="Times New Roman"/>
          <w:b/>
          <w:bCs/>
          <w:i w:val="0"/>
          <w:iCs w:val="0"/>
          <w:color w:val="auto"/>
          <w:sz w:val="28"/>
          <w:szCs w:val="28"/>
          <w:lang w:val="vi"/>
        </w:rPr>
        <w:t xml:space="preserve">Đồ chơi của bé  </w:t>
      </w:r>
      <w:r>
        <w:rPr>
          <w:rFonts w:ascii="Times New Roman" w:hAnsi="Times New Roman" w:eastAsia="Times New Roman" w:cs="Times New Roman"/>
          <w:b/>
          <w:bCs/>
          <w:i w:val="0"/>
          <w:iCs w:val="0"/>
          <w:color w:val="auto"/>
          <w:sz w:val="28"/>
          <w:szCs w:val="28"/>
        </w:rPr>
        <w:t>- Bé vui ngày PNVN</w:t>
      </w:r>
      <w:r>
        <w:rPr>
          <w:rFonts w:ascii="Times New Roman" w:hAnsi="Times New Roman" w:eastAsia="Times New Roman" w:cs="Times New Roman"/>
          <w:b/>
          <w:bCs/>
          <w:i w:val="0"/>
          <w:iCs w:val="0"/>
          <w:color w:val="auto"/>
          <w:sz w:val="28"/>
          <w:szCs w:val="28"/>
          <w:lang w:val="vi"/>
        </w:rPr>
        <w:t xml:space="preserve"> </w:t>
      </w:r>
    </w:p>
    <w:p w14:paraId="49730A0E">
      <w:pPr>
        <w:spacing w:after="0" w:line="360" w:lineRule="auto"/>
        <w:jc w:val="center"/>
        <w:rPr>
          <w:rFonts w:ascii="Times New Roman" w:hAnsi="Times New Roman" w:eastAsia="Calibri" w:cs="Times New Roman"/>
          <w:b/>
          <w:i w:val="0"/>
          <w:iCs w:val="0"/>
          <w:color w:val="auto"/>
          <w:sz w:val="28"/>
          <w:szCs w:val="28"/>
          <w:lang w:val="pt-BR"/>
        </w:rPr>
      </w:pPr>
      <w:r>
        <w:rPr>
          <w:rFonts w:hint="default" w:ascii="Times New Roman" w:hAnsi="Times New Roman" w:eastAsia="Calibri" w:cs="Times New Roman"/>
          <w:b/>
          <w:i w:val="0"/>
          <w:iCs w:val="0"/>
          <w:color w:val="auto"/>
          <w:sz w:val="28"/>
          <w:szCs w:val="28"/>
          <w:lang w:val="en-US"/>
        </w:rPr>
        <w:t>(</w:t>
      </w:r>
      <w:r>
        <w:rPr>
          <w:rFonts w:ascii="Times New Roman" w:hAnsi="Times New Roman" w:eastAsia="Calibri" w:cs="Times New Roman"/>
          <w:b/>
          <w:i w:val="0"/>
          <w:iCs w:val="0"/>
          <w:color w:val="auto"/>
          <w:sz w:val="28"/>
          <w:szCs w:val="28"/>
          <w:lang w:val="pt-BR"/>
        </w:rPr>
        <w:t>Thực hiện 3 tuần Từ ngày 05/10 đến ngày 23/10/2026)</w:t>
      </w:r>
    </w:p>
    <w:p w14:paraId="18B58D08">
      <w:pPr>
        <w:widowControl w:val="0"/>
        <w:spacing w:after="0" w:line="360" w:lineRule="auto"/>
        <w:jc w:val="center"/>
        <w:rPr>
          <w:rFonts w:ascii="Times New Roman" w:hAnsi="Times New Roman" w:eastAsia="Times New Roman" w:cs="Times New Roman"/>
          <w:i w:val="0"/>
          <w:iCs w:val="0"/>
          <w:color w:val="auto"/>
          <w:sz w:val="28"/>
          <w:szCs w:val="28"/>
        </w:rPr>
      </w:pPr>
    </w:p>
    <w:p w14:paraId="2308BB7E">
      <w:pPr>
        <w:widowControl w:val="0"/>
        <w:spacing w:after="0" w:line="360" w:lineRule="auto"/>
        <w:jc w:val="center"/>
        <w:rPr>
          <w:rFonts w:ascii="Times New Roman" w:hAnsi="Times New Roman" w:eastAsia="Times New Roman" w:cs="Times New Roman"/>
          <w:i w:val="0"/>
          <w:iCs w:val="0"/>
          <w:color w:val="auto"/>
          <w:sz w:val="28"/>
          <w:szCs w:val="28"/>
        </w:rPr>
      </w:pPr>
    </w:p>
    <w:p w14:paraId="1A818D0B">
      <w:pPr>
        <w:widowControl w:val="0"/>
        <w:spacing w:after="0" w:line="360" w:lineRule="auto"/>
        <w:rPr>
          <w:rFonts w:ascii="Times New Roman" w:hAnsi="Times New Roman" w:eastAsia="Times New Roman" w:cs="Times New Roman"/>
          <w:b/>
          <w:bCs/>
          <w:i w:val="0"/>
          <w:iCs w:val="0"/>
          <w:color w:val="auto"/>
          <w:sz w:val="28"/>
          <w:szCs w:val="28"/>
        </w:rPr>
      </w:pPr>
      <w:r>
        <w:rPr>
          <w:rFonts w:ascii="Times New Roman" w:hAnsi="Times New Roman" w:eastAsia="Times New Roman" w:cs="Times New Roman"/>
          <w:b/>
          <w:bCs/>
          <w:i w:val="0"/>
          <w:iCs w:val="0"/>
          <w:color w:val="auto"/>
          <w:sz w:val="28"/>
          <w:szCs w:val="28"/>
        </w:rPr>
        <w:t xml:space="preserve">                                    Tuần 1 : </w:t>
      </w:r>
      <w:r>
        <w:rPr>
          <w:rFonts w:ascii="Times New Roman" w:hAnsi="Times New Roman" w:eastAsia="Times New Roman" w:cs="Times New Roman"/>
          <w:b/>
          <w:bCs/>
          <w:i w:val="0"/>
          <w:iCs w:val="0"/>
          <w:color w:val="auto"/>
          <w:sz w:val="28"/>
          <w:szCs w:val="28"/>
          <w:lang w:val="en-US"/>
        </w:rPr>
        <w:t>Đồ</w:t>
      </w:r>
      <w:r>
        <w:rPr>
          <w:rFonts w:hint="default" w:ascii="Times New Roman" w:hAnsi="Times New Roman" w:eastAsia="Times New Roman" w:cs="Times New Roman"/>
          <w:b/>
          <w:bCs/>
          <w:i w:val="0"/>
          <w:iCs w:val="0"/>
          <w:color w:val="auto"/>
          <w:sz w:val="28"/>
          <w:szCs w:val="28"/>
          <w:lang w:val="en-US"/>
        </w:rPr>
        <w:t xml:space="preserve"> dùng cá nhân của bé</w:t>
      </w:r>
      <w:r>
        <w:rPr>
          <w:rFonts w:ascii="Times New Roman" w:hAnsi="Times New Roman" w:eastAsia="Times New Roman" w:cs="Times New Roman"/>
          <w:b/>
          <w:bCs/>
          <w:i w:val="0"/>
          <w:iCs w:val="0"/>
          <w:color w:val="auto"/>
          <w:sz w:val="28"/>
          <w:szCs w:val="28"/>
        </w:rPr>
        <w:t xml:space="preserve">                            </w:t>
      </w:r>
    </w:p>
    <w:p w14:paraId="6439AAB7">
      <w:pPr>
        <w:widowControl w:val="0"/>
        <w:spacing w:after="0" w:line="360" w:lineRule="auto"/>
        <w:rPr>
          <w:rFonts w:hint="default" w:ascii="Times New Roman" w:hAnsi="Times New Roman" w:eastAsia="Times New Roman" w:cs="Times New Roman"/>
          <w:i w:val="0"/>
          <w:iCs w:val="0"/>
          <w:color w:val="auto"/>
          <w:sz w:val="28"/>
          <w:szCs w:val="28"/>
          <w:lang w:val="en-US"/>
        </w:rPr>
      </w:pPr>
      <w:r>
        <w:rPr>
          <w:rFonts w:ascii="Times New Roman" w:hAnsi="Times New Roman" w:eastAsia="Times New Roman" w:cs="Times New Roman"/>
          <w:b/>
          <w:bCs/>
          <w:i w:val="0"/>
          <w:iCs w:val="0"/>
          <w:color w:val="auto"/>
          <w:sz w:val="28"/>
          <w:szCs w:val="28"/>
        </w:rPr>
        <w:t xml:space="preserve">                                    Tuần 2 : </w:t>
      </w:r>
      <w:r>
        <w:rPr>
          <w:rFonts w:ascii="Times New Roman" w:hAnsi="Times New Roman" w:eastAsia="Times New Roman" w:cs="Times New Roman"/>
          <w:b/>
          <w:bCs/>
          <w:i w:val="0"/>
          <w:iCs w:val="0"/>
          <w:color w:val="auto"/>
          <w:sz w:val="28"/>
          <w:szCs w:val="28"/>
          <w:lang w:val="en-US"/>
        </w:rPr>
        <w:t>Đồ</w:t>
      </w:r>
      <w:r>
        <w:rPr>
          <w:rFonts w:hint="default" w:ascii="Times New Roman" w:hAnsi="Times New Roman" w:eastAsia="Times New Roman" w:cs="Times New Roman"/>
          <w:b/>
          <w:bCs/>
          <w:i w:val="0"/>
          <w:iCs w:val="0"/>
          <w:color w:val="auto"/>
          <w:sz w:val="28"/>
          <w:szCs w:val="28"/>
          <w:lang w:val="en-US"/>
        </w:rPr>
        <w:t xml:space="preserve"> chơi bé thích</w:t>
      </w:r>
    </w:p>
    <w:p w14:paraId="0C2C134E">
      <w:pPr>
        <w:widowControl w:val="0"/>
        <w:spacing w:after="0" w:line="360" w:lineRule="auto"/>
        <w:rPr>
          <w:rFonts w:hint="default" w:ascii="Times New Roman" w:hAnsi="Times New Roman" w:eastAsia="Times New Roman" w:cs="Times New Roman"/>
          <w:i w:val="0"/>
          <w:iCs w:val="0"/>
          <w:color w:val="auto"/>
          <w:sz w:val="28"/>
          <w:szCs w:val="28"/>
          <w:lang w:val="en-US"/>
        </w:rPr>
      </w:pPr>
      <w:r>
        <w:rPr>
          <w:rFonts w:ascii="Times New Roman" w:hAnsi="Times New Roman" w:eastAsia="Times New Roman" w:cs="Times New Roman"/>
          <w:b/>
          <w:bCs/>
          <w:i w:val="0"/>
          <w:iCs w:val="0"/>
          <w:color w:val="auto"/>
          <w:sz w:val="28"/>
          <w:szCs w:val="28"/>
        </w:rPr>
        <w:t xml:space="preserve">                                    Tuần 3 : </w:t>
      </w:r>
      <w:r>
        <w:rPr>
          <w:rFonts w:hint="default" w:ascii="Times New Roman" w:hAnsi="Times New Roman" w:eastAsia="Times New Roman" w:cs="Times New Roman"/>
          <w:b/>
          <w:bCs/>
          <w:i w:val="0"/>
          <w:iCs w:val="0"/>
          <w:color w:val="auto"/>
          <w:sz w:val="28"/>
          <w:szCs w:val="28"/>
          <w:lang w:val="en-US"/>
        </w:rPr>
        <w:t>Bé vui ngày phụ nữ Việt Nam</w:t>
      </w:r>
    </w:p>
    <w:p w14:paraId="5185881A">
      <w:pPr>
        <w:widowControl w:val="0"/>
        <w:spacing w:after="0" w:line="360" w:lineRule="auto"/>
        <w:jc w:val="center"/>
        <w:rPr>
          <w:rFonts w:ascii="Times New Roman" w:hAnsi="Times New Roman" w:eastAsia="Times New Roman" w:cs="Times New Roman"/>
          <w:b/>
          <w:bCs/>
          <w:i w:val="0"/>
          <w:iCs w:val="0"/>
          <w:color w:val="auto"/>
          <w:sz w:val="28"/>
          <w:szCs w:val="28"/>
        </w:rPr>
      </w:pPr>
      <w:r>
        <w:rPr>
          <w:rFonts w:ascii="Times New Roman" w:hAnsi="Times New Roman" w:eastAsia="Times New Roman" w:cs="Times New Roman"/>
          <w:b/>
          <w:bCs/>
          <w:i w:val="0"/>
          <w:iCs w:val="0"/>
          <w:color w:val="auto"/>
          <w:sz w:val="28"/>
          <w:szCs w:val="28"/>
        </w:rPr>
        <w:t xml:space="preserve"> </w:t>
      </w:r>
    </w:p>
    <w:p w14:paraId="5B6B1787">
      <w:pPr>
        <w:widowControl w:val="0"/>
        <w:spacing w:after="0" w:line="360" w:lineRule="auto"/>
        <w:jc w:val="center"/>
        <w:rPr>
          <w:rFonts w:ascii="Times New Roman" w:hAnsi="Times New Roman" w:eastAsia="Times New Roman" w:cs="Times New Roman"/>
          <w:b/>
          <w:bCs/>
          <w:i w:val="0"/>
          <w:iCs w:val="0"/>
          <w:color w:val="auto"/>
          <w:sz w:val="28"/>
          <w:szCs w:val="28"/>
        </w:rPr>
      </w:pPr>
      <w:r>
        <w:rPr>
          <w:rFonts w:ascii="Times New Roman" w:hAnsi="Times New Roman" w:eastAsia="Times New Roman" w:cs="Times New Roman"/>
          <w:b/>
          <w:bCs/>
          <w:i w:val="0"/>
          <w:iCs w:val="0"/>
          <w:color w:val="auto"/>
          <w:sz w:val="28"/>
          <w:szCs w:val="28"/>
        </w:rPr>
        <w:t xml:space="preserve"> </w:t>
      </w:r>
    </w:p>
    <w:p w14:paraId="692D6731">
      <w:pPr>
        <w:tabs>
          <w:tab w:val="center" w:pos="4320"/>
          <w:tab w:val="left" w:pos="6705"/>
        </w:tabs>
        <w:spacing w:after="0" w:line="360" w:lineRule="auto"/>
        <w:jc w:val="center"/>
        <w:rPr>
          <w:rFonts w:hint="default" w:ascii="Times New Roman" w:hAnsi="Times New Roman" w:eastAsia="Calibri" w:cs="Times New Roman"/>
          <w:b/>
          <w:i w:val="0"/>
          <w:iCs w:val="0"/>
          <w:color w:val="auto"/>
          <w:sz w:val="28"/>
          <w:szCs w:val="28"/>
          <w:lang w:val="en-US"/>
        </w:rPr>
      </w:pPr>
      <w:r>
        <w:rPr>
          <w:rFonts w:ascii="Times New Roman" w:hAnsi="Times New Roman" w:eastAsia="Times New Roman" w:cs="Times New Roman"/>
          <w:b/>
          <w:bCs/>
          <w:i w:val="0"/>
          <w:iCs w:val="0"/>
          <w:color w:val="auto"/>
          <w:sz w:val="28"/>
          <w:szCs w:val="28"/>
        </w:rPr>
        <w:t>Giáo viên: Ngô Thị Trâm</w:t>
      </w:r>
      <w:r>
        <w:rPr>
          <w:rFonts w:hint="default" w:ascii="Times New Roman" w:hAnsi="Times New Roman" w:eastAsia="Times New Roman" w:cs="Times New Roman"/>
          <w:b/>
          <w:bCs/>
          <w:i w:val="0"/>
          <w:iCs w:val="0"/>
          <w:color w:val="auto"/>
          <w:sz w:val="28"/>
          <w:szCs w:val="28"/>
          <w:lang w:val="en-US"/>
        </w:rPr>
        <w:t xml:space="preserve">- </w:t>
      </w:r>
      <w:r>
        <w:rPr>
          <w:rFonts w:ascii="Times New Roman" w:hAnsi="Times New Roman" w:eastAsia="Calibri" w:cs="Times New Roman"/>
          <w:b/>
          <w:i w:val="0"/>
          <w:iCs w:val="0"/>
          <w:color w:val="auto"/>
          <w:sz w:val="28"/>
          <w:szCs w:val="28"/>
          <w:lang w:val="pt-BR"/>
        </w:rPr>
        <w:t xml:space="preserve">Ngô Thị </w:t>
      </w:r>
      <w:r>
        <w:rPr>
          <w:rFonts w:hint="default" w:ascii="Times New Roman" w:hAnsi="Times New Roman" w:eastAsia="Calibri" w:cs="Times New Roman"/>
          <w:b/>
          <w:i w:val="0"/>
          <w:iCs w:val="0"/>
          <w:color w:val="auto"/>
          <w:sz w:val="28"/>
          <w:szCs w:val="28"/>
          <w:lang w:val="en-US"/>
        </w:rPr>
        <w:t>Nga</w:t>
      </w:r>
    </w:p>
    <w:p w14:paraId="77F2F103">
      <w:pPr>
        <w:widowControl w:val="0"/>
        <w:spacing w:after="0" w:line="360" w:lineRule="auto"/>
        <w:jc w:val="center"/>
        <w:rPr>
          <w:rFonts w:ascii="Times New Roman" w:hAnsi="Times New Roman" w:eastAsia="Times New Roman" w:cs="Times New Roman"/>
          <w:i w:val="0"/>
          <w:iCs w:val="0"/>
          <w:color w:val="auto"/>
          <w:sz w:val="28"/>
          <w:szCs w:val="28"/>
        </w:rPr>
      </w:pPr>
    </w:p>
    <w:p w14:paraId="35CFD76F">
      <w:pPr>
        <w:widowControl w:val="0"/>
        <w:spacing w:after="0" w:line="360" w:lineRule="auto"/>
        <w:jc w:val="center"/>
        <w:rPr>
          <w:rFonts w:ascii="Times New Roman" w:hAnsi="Times New Roman" w:eastAsia="Times New Roman" w:cs="Times New Roman"/>
          <w:i w:val="0"/>
          <w:iCs w:val="0"/>
          <w:color w:val="auto"/>
          <w:sz w:val="28"/>
          <w:szCs w:val="28"/>
        </w:rPr>
      </w:pPr>
      <w:r>
        <w:rPr>
          <w:rFonts w:ascii="Times New Roman" w:hAnsi="Times New Roman" w:eastAsia="Times New Roman" w:cs="Times New Roman"/>
          <w:b/>
          <w:bCs/>
          <w:i w:val="0"/>
          <w:iCs w:val="0"/>
          <w:color w:val="auto"/>
          <w:sz w:val="28"/>
          <w:szCs w:val="28"/>
        </w:rPr>
        <w:t>Lớp        : Nhà trẻ D3</w:t>
      </w:r>
    </w:p>
    <w:p w14:paraId="6360B0CD">
      <w:pPr>
        <w:widowControl w:val="0"/>
        <w:spacing w:after="0" w:line="360"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xml:space="preserve"> </w:t>
      </w:r>
    </w:p>
    <w:p w14:paraId="7098898A">
      <w:pPr>
        <w:widowControl w:val="0"/>
        <w:spacing w:after="0" w:line="360" w:lineRule="auto"/>
        <w:jc w:val="center"/>
        <w:rPr>
          <w:rFonts w:ascii="Times New Roman" w:hAnsi="Times New Roman" w:eastAsia="Times New Roman" w:cs="Times New Roman"/>
          <w:b/>
          <w:bCs/>
          <w:i w:val="0"/>
          <w:iCs w:val="0"/>
          <w:color w:val="auto"/>
          <w:sz w:val="28"/>
          <w:szCs w:val="28"/>
        </w:rPr>
      </w:pPr>
      <w:r>
        <w:rPr>
          <w:rFonts w:ascii="Times New Roman" w:hAnsi="Times New Roman" w:eastAsia="Times New Roman" w:cs="Times New Roman"/>
          <w:b/>
          <w:bCs/>
          <w:i w:val="0"/>
          <w:iCs w:val="0"/>
          <w:color w:val="auto"/>
          <w:sz w:val="28"/>
          <w:szCs w:val="28"/>
        </w:rPr>
        <w:t>Năm học: 2026 – 2027</w:t>
      </w:r>
    </w:p>
    <w:p w14:paraId="3E54441B">
      <w:pPr>
        <w:widowControl w:val="0"/>
        <w:spacing w:after="0" w:line="360" w:lineRule="auto"/>
        <w:jc w:val="center"/>
        <w:rPr>
          <w:rFonts w:ascii="Times New Roman" w:hAnsi="Times New Roman" w:eastAsia="Times New Roman" w:cs="Times New Roman"/>
          <w:b/>
          <w:bCs/>
          <w:i w:val="0"/>
          <w:iCs w:val="0"/>
          <w:color w:val="auto"/>
          <w:sz w:val="28"/>
          <w:szCs w:val="28"/>
        </w:rPr>
      </w:pPr>
    </w:p>
    <w:p w14:paraId="67083BF9">
      <w:pPr>
        <w:widowControl w:val="0"/>
        <w:spacing w:after="0" w:line="360" w:lineRule="auto"/>
        <w:jc w:val="center"/>
        <w:rPr>
          <w:rFonts w:ascii="Times New Roman" w:hAnsi="Times New Roman" w:eastAsia="Times New Roman" w:cs="Times New Roman"/>
          <w:b/>
          <w:bCs/>
          <w:i w:val="0"/>
          <w:iCs w:val="0"/>
          <w:color w:val="auto"/>
          <w:sz w:val="28"/>
          <w:szCs w:val="28"/>
        </w:rPr>
      </w:pPr>
    </w:p>
    <w:p w14:paraId="6DEC41E8">
      <w:pPr>
        <w:widowControl w:val="0"/>
        <w:spacing w:after="0" w:line="360" w:lineRule="auto"/>
        <w:jc w:val="center"/>
        <w:rPr>
          <w:rFonts w:ascii="Times New Roman" w:hAnsi="Times New Roman" w:eastAsia="Times New Roman" w:cs="Times New Roman"/>
          <w:b/>
          <w:bCs/>
          <w:i w:val="0"/>
          <w:iCs w:val="0"/>
          <w:color w:val="auto"/>
          <w:sz w:val="28"/>
          <w:szCs w:val="28"/>
        </w:rPr>
      </w:pPr>
    </w:p>
    <w:p w14:paraId="0CCD58C1">
      <w:pPr>
        <w:widowControl w:val="0"/>
        <w:spacing w:after="0" w:line="240" w:lineRule="auto"/>
        <w:jc w:val="center"/>
        <w:rPr>
          <w:rFonts w:ascii="Times New Roman" w:hAnsi="Times New Roman" w:eastAsia="Times New Roman" w:cs="Times New Roman"/>
          <w:b/>
          <w:bCs/>
          <w:i w:val="0"/>
          <w:iCs w:val="0"/>
          <w:color w:val="auto"/>
          <w:sz w:val="28"/>
          <w:szCs w:val="28"/>
        </w:rPr>
      </w:pPr>
    </w:p>
    <w:p w14:paraId="2B6EE04F">
      <w:pPr>
        <w:widowControl w:val="0"/>
        <w:spacing w:after="0" w:line="240" w:lineRule="auto"/>
        <w:jc w:val="center"/>
        <w:rPr>
          <w:rFonts w:ascii="Times New Roman" w:hAnsi="Times New Roman" w:eastAsia="Times New Roman" w:cs="Times New Roman"/>
          <w:b/>
          <w:bCs/>
          <w:i w:val="0"/>
          <w:iCs w:val="0"/>
          <w:color w:val="auto"/>
          <w:sz w:val="28"/>
          <w:szCs w:val="28"/>
        </w:rPr>
      </w:pPr>
    </w:p>
    <w:p w14:paraId="658C55DB">
      <w:pPr>
        <w:widowControl w:val="0"/>
        <w:spacing w:after="0" w:line="240" w:lineRule="auto"/>
        <w:jc w:val="center"/>
        <w:rPr>
          <w:rFonts w:ascii="Times New Roman" w:hAnsi="Times New Roman" w:eastAsia="Times New Roman" w:cs="Times New Roman"/>
          <w:b/>
          <w:bCs/>
          <w:i w:val="0"/>
          <w:iCs w:val="0"/>
          <w:color w:val="auto"/>
          <w:sz w:val="28"/>
          <w:szCs w:val="28"/>
        </w:rPr>
      </w:pPr>
    </w:p>
    <w:p w14:paraId="68B63CB8">
      <w:pPr>
        <w:widowControl w:val="0"/>
        <w:spacing w:after="0" w:line="240" w:lineRule="auto"/>
        <w:jc w:val="center"/>
        <w:rPr>
          <w:rFonts w:ascii="Times New Roman" w:hAnsi="Times New Roman" w:eastAsia="Times New Roman" w:cs="Times New Roman"/>
          <w:b/>
          <w:bCs/>
          <w:i w:val="0"/>
          <w:iCs w:val="0"/>
          <w:color w:val="auto"/>
          <w:sz w:val="28"/>
          <w:szCs w:val="28"/>
        </w:rPr>
      </w:pPr>
    </w:p>
    <w:p w14:paraId="2D6A5CE5">
      <w:pPr>
        <w:widowControl w:val="0"/>
        <w:spacing w:after="0" w:line="240" w:lineRule="auto"/>
        <w:jc w:val="center"/>
        <w:rPr>
          <w:rFonts w:ascii="Times New Roman" w:hAnsi="Times New Roman" w:eastAsia="Times New Roman" w:cs="Times New Roman"/>
          <w:b/>
          <w:bCs/>
          <w:i w:val="0"/>
          <w:iCs w:val="0"/>
          <w:color w:val="auto"/>
          <w:sz w:val="28"/>
          <w:szCs w:val="28"/>
        </w:rPr>
      </w:pPr>
    </w:p>
    <w:p w14:paraId="7E61ACC7">
      <w:pPr>
        <w:widowControl w:val="0"/>
        <w:spacing w:after="0" w:line="240" w:lineRule="auto"/>
        <w:jc w:val="center"/>
        <w:rPr>
          <w:rFonts w:ascii="Times New Roman" w:hAnsi="Times New Roman" w:eastAsia="Times New Roman" w:cs="Times New Roman"/>
          <w:b/>
          <w:bCs/>
          <w:i w:val="0"/>
          <w:iCs w:val="0"/>
          <w:color w:val="auto"/>
          <w:sz w:val="28"/>
          <w:szCs w:val="28"/>
        </w:rPr>
      </w:pPr>
    </w:p>
    <w:p w14:paraId="56EE1977">
      <w:pPr>
        <w:widowControl w:val="0"/>
        <w:spacing w:after="0" w:line="240" w:lineRule="auto"/>
        <w:jc w:val="center"/>
        <w:rPr>
          <w:rFonts w:ascii="Times New Roman" w:hAnsi="Times New Roman" w:eastAsia="Times New Roman" w:cs="Times New Roman"/>
          <w:b/>
          <w:bCs/>
          <w:i w:val="0"/>
          <w:iCs w:val="0"/>
          <w:color w:val="auto"/>
          <w:sz w:val="28"/>
          <w:szCs w:val="28"/>
        </w:rPr>
      </w:pPr>
    </w:p>
    <w:p w14:paraId="5EA286B2">
      <w:pPr>
        <w:widowControl w:val="0"/>
        <w:spacing w:after="0" w:line="240" w:lineRule="auto"/>
        <w:jc w:val="center"/>
        <w:rPr>
          <w:rFonts w:ascii="Times New Roman" w:hAnsi="Times New Roman" w:eastAsia="Times New Roman" w:cs="Times New Roman"/>
          <w:b/>
          <w:bCs/>
          <w:i w:val="0"/>
          <w:iCs w:val="0"/>
          <w:color w:val="auto"/>
          <w:sz w:val="28"/>
          <w:szCs w:val="28"/>
        </w:rPr>
      </w:pPr>
    </w:p>
    <w:p w14:paraId="6F556305">
      <w:pPr>
        <w:widowControl w:val="0"/>
        <w:spacing w:after="0" w:line="240" w:lineRule="auto"/>
        <w:jc w:val="center"/>
        <w:rPr>
          <w:rFonts w:ascii="Times New Roman" w:hAnsi="Times New Roman" w:eastAsia="Times New Roman" w:cs="Times New Roman"/>
          <w:b/>
          <w:bCs/>
          <w:i w:val="0"/>
          <w:iCs w:val="0"/>
          <w:color w:val="auto"/>
          <w:sz w:val="28"/>
          <w:szCs w:val="28"/>
        </w:rPr>
      </w:pPr>
    </w:p>
    <w:p w14:paraId="30AA80D4">
      <w:pPr>
        <w:widowControl w:val="0"/>
        <w:spacing w:after="0" w:line="240" w:lineRule="auto"/>
        <w:jc w:val="center"/>
        <w:rPr>
          <w:rFonts w:ascii="Times New Roman" w:hAnsi="Times New Roman" w:eastAsia="Times New Roman" w:cs="Times New Roman"/>
          <w:b/>
          <w:bCs/>
          <w:i w:val="0"/>
          <w:iCs w:val="0"/>
          <w:color w:val="auto"/>
          <w:sz w:val="28"/>
          <w:szCs w:val="28"/>
        </w:rPr>
      </w:pPr>
    </w:p>
    <w:p w14:paraId="00E3AC52">
      <w:pPr>
        <w:widowControl w:val="0"/>
        <w:spacing w:after="0" w:line="240" w:lineRule="auto"/>
        <w:jc w:val="center"/>
        <w:rPr>
          <w:rFonts w:ascii="Times New Roman" w:hAnsi="Times New Roman" w:eastAsia="Times New Roman" w:cs="Times New Roman"/>
          <w:b/>
          <w:bCs/>
          <w:i w:val="0"/>
          <w:iCs w:val="0"/>
          <w:color w:val="auto"/>
          <w:sz w:val="28"/>
          <w:szCs w:val="28"/>
        </w:rPr>
      </w:pPr>
    </w:p>
    <w:p w14:paraId="559BC381">
      <w:pPr>
        <w:widowControl w:val="0"/>
        <w:spacing w:after="0" w:line="240" w:lineRule="auto"/>
        <w:jc w:val="center"/>
        <w:rPr>
          <w:rFonts w:ascii="Times New Roman" w:hAnsi="Times New Roman" w:eastAsia="Times New Roman" w:cs="Times New Roman"/>
          <w:b/>
          <w:bCs/>
          <w:i w:val="0"/>
          <w:iCs w:val="0"/>
          <w:color w:val="auto"/>
          <w:sz w:val="28"/>
          <w:szCs w:val="28"/>
        </w:rPr>
      </w:pPr>
    </w:p>
    <w:p w14:paraId="2F578502">
      <w:pPr>
        <w:widowControl w:val="0"/>
        <w:spacing w:after="0" w:line="240" w:lineRule="auto"/>
        <w:jc w:val="center"/>
        <w:rPr>
          <w:rFonts w:ascii="Times New Roman" w:hAnsi="Times New Roman" w:eastAsia="Times New Roman" w:cs="Times New Roman"/>
          <w:b/>
          <w:bCs/>
          <w:i w:val="0"/>
          <w:iCs w:val="0"/>
          <w:color w:val="auto"/>
          <w:sz w:val="28"/>
          <w:szCs w:val="28"/>
        </w:rPr>
      </w:pPr>
    </w:p>
    <w:p w14:paraId="425F4F4F">
      <w:pPr>
        <w:widowControl w:val="0"/>
        <w:spacing w:after="0" w:line="240" w:lineRule="auto"/>
        <w:jc w:val="center"/>
        <w:rPr>
          <w:rFonts w:ascii="Times New Roman" w:hAnsi="Times New Roman" w:eastAsia="Times New Roman" w:cs="Times New Roman"/>
          <w:b/>
          <w:bCs/>
          <w:i w:val="0"/>
          <w:iCs w:val="0"/>
          <w:color w:val="auto"/>
          <w:sz w:val="28"/>
          <w:szCs w:val="28"/>
        </w:rPr>
      </w:pPr>
    </w:p>
    <w:p w14:paraId="2271C998">
      <w:pPr>
        <w:widowControl w:val="0"/>
        <w:spacing w:after="0" w:line="240" w:lineRule="auto"/>
        <w:jc w:val="center"/>
        <w:rPr>
          <w:rFonts w:ascii="Times New Roman" w:hAnsi="Times New Roman" w:eastAsia="Times New Roman" w:cs="Times New Roman"/>
          <w:b/>
          <w:bCs/>
          <w:i w:val="0"/>
          <w:iCs w:val="0"/>
          <w:color w:val="auto"/>
          <w:sz w:val="28"/>
          <w:szCs w:val="28"/>
        </w:rPr>
      </w:pPr>
    </w:p>
    <w:p w14:paraId="6AD3496F">
      <w:pPr>
        <w:widowControl w:val="0"/>
        <w:spacing w:after="0" w:line="240" w:lineRule="auto"/>
        <w:jc w:val="center"/>
        <w:rPr>
          <w:rFonts w:ascii="Times New Roman" w:hAnsi="Times New Roman" w:eastAsia="Times New Roman" w:cs="Times New Roman"/>
          <w:b/>
          <w:bCs/>
          <w:i w:val="0"/>
          <w:iCs w:val="0"/>
          <w:color w:val="auto"/>
          <w:sz w:val="28"/>
          <w:szCs w:val="28"/>
        </w:rPr>
      </w:pPr>
    </w:p>
    <w:p w14:paraId="7F3B714E">
      <w:pPr>
        <w:widowControl w:val="0"/>
        <w:spacing w:after="0" w:line="240" w:lineRule="auto"/>
        <w:jc w:val="center"/>
        <w:rPr>
          <w:rFonts w:ascii="Times New Roman" w:hAnsi="Times New Roman" w:eastAsia="Times New Roman" w:cs="Times New Roman"/>
          <w:b/>
          <w:bCs/>
          <w:i w:val="0"/>
          <w:iCs w:val="0"/>
          <w:color w:val="auto"/>
          <w:sz w:val="28"/>
          <w:szCs w:val="28"/>
        </w:rPr>
      </w:pPr>
    </w:p>
    <w:p w14:paraId="3706D3C8">
      <w:pPr>
        <w:widowControl w:val="0"/>
        <w:spacing w:after="0" w:line="360" w:lineRule="auto"/>
        <w:jc w:val="center"/>
        <w:rPr>
          <w:rFonts w:ascii="Times New Roman" w:hAnsi="Times New Roman" w:eastAsia="Times New Roman" w:cs="Times New Roman"/>
          <w:b/>
          <w:bCs/>
          <w:i w:val="0"/>
          <w:iCs w:val="0"/>
          <w:color w:val="auto"/>
          <w:sz w:val="28"/>
          <w:szCs w:val="28"/>
        </w:rPr>
      </w:pPr>
      <w:r>
        <w:rPr>
          <w:rFonts w:ascii="Times New Roman" w:hAnsi="Times New Roman" w:eastAsia="Times New Roman" w:cs="Times New Roman"/>
          <w:b/>
          <w:bCs/>
          <w:i w:val="0"/>
          <w:iCs w:val="0"/>
          <w:color w:val="auto"/>
          <w:sz w:val="28"/>
          <w:szCs w:val="28"/>
        </w:rPr>
        <w:t xml:space="preserve">KẾ HOẠCH CHĂM SÓC </w:t>
      </w:r>
      <w:r>
        <w:rPr>
          <w:rFonts w:hint="default" w:ascii="Times New Roman" w:hAnsi="Times New Roman" w:eastAsia="Times New Roman" w:cs="Times New Roman"/>
          <w:b/>
          <w:bCs/>
          <w:i w:val="0"/>
          <w:iCs w:val="0"/>
          <w:color w:val="auto"/>
          <w:sz w:val="28"/>
          <w:szCs w:val="28"/>
          <w:lang w:val="en-US"/>
        </w:rPr>
        <w:t>NUÔI DƯỠNG</w:t>
      </w:r>
      <w:r>
        <w:rPr>
          <w:rFonts w:ascii="Times New Roman" w:hAnsi="Times New Roman" w:eastAsia="Times New Roman" w:cs="Times New Roman"/>
          <w:b/>
          <w:bCs/>
          <w:i w:val="0"/>
          <w:iCs w:val="0"/>
          <w:color w:val="auto"/>
          <w:sz w:val="28"/>
          <w:szCs w:val="28"/>
        </w:rPr>
        <w:t xml:space="preserve"> THEO </w:t>
      </w:r>
    </w:p>
    <w:p w14:paraId="47F81D57">
      <w:pPr>
        <w:widowControl w:val="0"/>
        <w:spacing w:after="0" w:line="360" w:lineRule="auto"/>
        <w:jc w:val="center"/>
        <w:rPr>
          <w:rFonts w:ascii="Times New Roman" w:hAnsi="Times New Roman" w:eastAsia="Calibri" w:cs="Times New Roman"/>
          <w:b/>
          <w:i w:val="0"/>
          <w:iCs w:val="0"/>
          <w:color w:val="auto"/>
          <w:sz w:val="28"/>
          <w:szCs w:val="28"/>
        </w:rPr>
      </w:pPr>
      <w:r>
        <w:rPr>
          <w:rFonts w:ascii="Times New Roman" w:hAnsi="Times New Roman" w:eastAsia="Times New Roman" w:cs="Times New Roman"/>
          <w:b/>
          <w:bCs/>
          <w:i w:val="0"/>
          <w:iCs w:val="0"/>
          <w:color w:val="auto"/>
          <w:sz w:val="28"/>
          <w:szCs w:val="28"/>
        </w:rPr>
        <w:t>CHỦ ĐỀ:</w:t>
      </w:r>
      <w:r>
        <w:rPr>
          <w:rFonts w:hint="default" w:ascii="Times New Roman" w:hAnsi="Times New Roman" w:eastAsia="Times New Roman" w:cs="Times New Roman"/>
          <w:b/>
          <w:bCs/>
          <w:i w:val="0"/>
          <w:iCs w:val="0"/>
          <w:color w:val="auto"/>
          <w:sz w:val="28"/>
          <w:szCs w:val="28"/>
          <w:lang w:val="en-US"/>
        </w:rPr>
        <w:t xml:space="preserve"> </w:t>
      </w:r>
      <w:r>
        <w:rPr>
          <w:rFonts w:ascii="Times New Roman" w:hAnsi="Times New Roman" w:eastAsia="Times New Roman" w:cs="Times New Roman"/>
          <w:b/>
          <w:bCs/>
          <w:i w:val="0"/>
          <w:iCs w:val="0"/>
          <w:color w:val="auto"/>
          <w:sz w:val="28"/>
          <w:szCs w:val="28"/>
          <w:lang w:val="vi"/>
        </w:rPr>
        <w:t xml:space="preserve">Đồ chơi của bé  </w:t>
      </w:r>
      <w:r>
        <w:rPr>
          <w:rFonts w:ascii="Times New Roman" w:hAnsi="Times New Roman" w:eastAsia="Times New Roman" w:cs="Times New Roman"/>
          <w:b/>
          <w:bCs/>
          <w:i w:val="0"/>
          <w:iCs w:val="0"/>
          <w:color w:val="auto"/>
          <w:sz w:val="28"/>
          <w:szCs w:val="28"/>
        </w:rPr>
        <w:t>- Bé vui ngày PNVN</w:t>
      </w:r>
      <w:r>
        <w:rPr>
          <w:rFonts w:ascii="Times New Roman" w:hAnsi="Times New Roman" w:eastAsia="Times New Roman" w:cs="Times New Roman"/>
          <w:b/>
          <w:bCs/>
          <w:i w:val="0"/>
          <w:iCs w:val="0"/>
          <w:color w:val="auto"/>
          <w:sz w:val="28"/>
          <w:szCs w:val="28"/>
          <w:lang w:val="vi"/>
        </w:rPr>
        <w:t xml:space="preserve"> </w:t>
      </w:r>
    </w:p>
    <w:p w14:paraId="12DB6901">
      <w:pPr>
        <w:spacing w:after="0" w:line="360" w:lineRule="auto"/>
        <w:jc w:val="center"/>
        <w:rPr>
          <w:rFonts w:ascii="Times New Roman" w:hAnsi="Times New Roman" w:eastAsia="Times New Roman" w:cs="Times New Roman"/>
          <w:b/>
          <w:bCs/>
          <w:i w:val="0"/>
          <w:iCs w:val="0"/>
          <w:color w:val="auto"/>
          <w:sz w:val="28"/>
          <w:szCs w:val="28"/>
        </w:rPr>
      </w:pPr>
      <w:r>
        <w:rPr>
          <w:rFonts w:ascii="Times New Roman" w:hAnsi="Times New Roman" w:eastAsia="Calibri" w:cs="Times New Roman"/>
          <w:b/>
          <w:i w:val="0"/>
          <w:iCs w:val="0"/>
          <w:color w:val="auto"/>
          <w:sz w:val="28"/>
          <w:szCs w:val="28"/>
          <w:lang w:val="pt-BR"/>
        </w:rPr>
        <w:t>Thực hiện 3 tuần ( Từ ngày 05/10 đến ngày 23/10/2026)</w:t>
      </w:r>
    </w:p>
    <w:p w14:paraId="20BC10D9">
      <w:pPr>
        <w:widowControl w:val="0"/>
        <w:spacing w:after="0" w:line="240" w:lineRule="auto"/>
        <w:jc w:val="center"/>
        <w:rPr>
          <w:rFonts w:ascii="Times New Roman" w:hAnsi="Times New Roman" w:eastAsia="Times New Roman" w:cs="Times New Roman"/>
          <w:b/>
          <w:bCs/>
          <w:i w:val="0"/>
          <w:iCs w:val="0"/>
          <w:color w:val="auto"/>
          <w:sz w:val="28"/>
          <w:szCs w:val="28"/>
        </w:rPr>
      </w:pPr>
    </w:p>
    <w:tbl>
      <w:tblPr>
        <w:tblStyle w:val="5"/>
        <w:tblW w:w="1036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008"/>
        <w:gridCol w:w="3492"/>
        <w:gridCol w:w="4368"/>
        <w:gridCol w:w="1494"/>
      </w:tblGrid>
      <w:tr w14:paraId="1DB0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8" w:type="dxa"/>
            <w:tcBorders>
              <w:top w:val="outset" w:color="auto" w:sz="6" w:space="0"/>
              <w:left w:val="outset" w:color="auto" w:sz="6" w:space="0"/>
              <w:bottom w:val="outset" w:color="auto" w:sz="6" w:space="0"/>
              <w:right w:val="outset" w:color="auto" w:sz="6" w:space="0"/>
            </w:tcBorders>
          </w:tcPr>
          <w:p w14:paraId="153A613F">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
                <w:i w:val="0"/>
                <w:iCs w:val="0"/>
                <w:color w:val="auto"/>
                <w:sz w:val="28"/>
                <w:szCs w:val="28"/>
              </w:rPr>
              <w:t>Nội dung</w:t>
            </w:r>
          </w:p>
        </w:tc>
        <w:tc>
          <w:tcPr>
            <w:tcW w:w="3492" w:type="dxa"/>
            <w:tcBorders>
              <w:top w:val="outset" w:color="auto" w:sz="6" w:space="0"/>
              <w:left w:val="outset" w:color="auto" w:sz="6" w:space="0"/>
              <w:bottom w:val="outset" w:color="auto" w:sz="6" w:space="0"/>
              <w:right w:val="outset" w:color="auto" w:sz="6" w:space="0"/>
            </w:tcBorders>
          </w:tcPr>
          <w:p w14:paraId="2560FD9D">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
                <w:i w:val="0"/>
                <w:iCs w:val="0"/>
                <w:color w:val="auto"/>
                <w:sz w:val="28"/>
                <w:szCs w:val="28"/>
              </w:rPr>
              <w:t xml:space="preserve">  Mục đích yêu cầu</w:t>
            </w:r>
          </w:p>
        </w:tc>
        <w:tc>
          <w:tcPr>
            <w:tcW w:w="4368" w:type="dxa"/>
            <w:tcBorders>
              <w:top w:val="outset" w:color="auto" w:sz="6" w:space="0"/>
              <w:left w:val="outset" w:color="auto" w:sz="6" w:space="0"/>
              <w:bottom w:val="outset" w:color="auto" w:sz="6" w:space="0"/>
              <w:right w:val="outset" w:color="auto" w:sz="6" w:space="0"/>
            </w:tcBorders>
          </w:tcPr>
          <w:p w14:paraId="5AB83BC8">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
                <w:i w:val="0"/>
                <w:iCs w:val="0"/>
                <w:color w:val="auto"/>
                <w:sz w:val="28"/>
                <w:szCs w:val="28"/>
              </w:rPr>
              <w:t xml:space="preserve">   Tổ chức hoạt động</w:t>
            </w:r>
          </w:p>
        </w:tc>
        <w:tc>
          <w:tcPr>
            <w:tcW w:w="1494" w:type="dxa"/>
            <w:tcBorders>
              <w:top w:val="outset" w:color="auto" w:sz="6" w:space="0"/>
              <w:left w:val="outset" w:color="auto" w:sz="6" w:space="0"/>
              <w:bottom w:val="outset" w:color="auto" w:sz="6" w:space="0"/>
              <w:right w:val="outset" w:color="auto" w:sz="6" w:space="0"/>
            </w:tcBorders>
          </w:tcPr>
          <w:p w14:paraId="674F3667">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
                <w:i w:val="0"/>
                <w:iCs w:val="0"/>
                <w:color w:val="auto"/>
                <w:sz w:val="28"/>
                <w:szCs w:val="28"/>
              </w:rPr>
              <w:t>Kết quả</w:t>
            </w:r>
          </w:p>
        </w:tc>
      </w:tr>
      <w:tr w14:paraId="7A68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8" w:type="dxa"/>
            <w:tcBorders>
              <w:top w:val="nil"/>
              <w:left w:val="outset" w:color="auto" w:sz="6" w:space="0"/>
              <w:bottom w:val="outset" w:color="auto" w:sz="6" w:space="0"/>
              <w:right w:val="outset" w:color="auto" w:sz="6" w:space="0"/>
            </w:tcBorders>
          </w:tcPr>
          <w:p w14:paraId="711C8DEE">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p>
          <w:p w14:paraId="0496732A">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p>
          <w:p w14:paraId="06D70395">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p>
          <w:p w14:paraId="11E4A5BF">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p>
          <w:p w14:paraId="10A76953">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p>
          <w:p w14:paraId="1EFC8471">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p>
          <w:p w14:paraId="565F0FBF">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
                <w:i w:val="0"/>
                <w:iCs w:val="0"/>
                <w:color w:val="auto"/>
                <w:sz w:val="28"/>
                <w:szCs w:val="28"/>
              </w:rPr>
              <w:t>1. Tổ chức bữa ăn</w:t>
            </w:r>
          </w:p>
          <w:p w14:paraId="0415838D">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p>
        </w:tc>
        <w:tc>
          <w:tcPr>
            <w:tcW w:w="3492" w:type="dxa"/>
            <w:tcBorders>
              <w:top w:val="nil"/>
              <w:left w:val="outset" w:color="auto" w:sz="6" w:space="0"/>
              <w:bottom w:val="outset" w:color="auto" w:sz="6" w:space="0"/>
              <w:right w:val="outset" w:color="auto" w:sz="6" w:space="0"/>
            </w:tcBorders>
          </w:tcPr>
          <w:p w14:paraId="0C6509FE">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Bắt đầu cho trẻ làm quen với một số thực phẩm quen thuộc ( thịt, cá , rau , cơm , canh...)</w:t>
            </w:r>
          </w:p>
          <w:p w14:paraId="5C5419DE">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xml:space="preserve">- Tập cho trẻ biết mời cô , mời bạn trước khi vào ăn , uống </w:t>
            </w:r>
          </w:p>
          <w:p w14:paraId="11572776">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Bước đầu tập cho trẻ cách cầm thìa và tự xúc ăn</w:t>
            </w:r>
          </w:p>
          <w:p w14:paraId="18AE6B0B">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Tập cho trẻ làm 1 số việc tự phục vụ như lấy cất bát đúng nơi quy định</w:t>
            </w:r>
          </w:p>
          <w:p w14:paraId="16D5BF4B">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Cung cấp cho trẻ một số từ trong ăn uống</w:t>
            </w:r>
          </w:p>
          <w:p w14:paraId="2BA144F7">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Biết giữ vệ sinh trong ăn uống.</w:t>
            </w:r>
          </w:p>
        </w:tc>
        <w:tc>
          <w:tcPr>
            <w:tcW w:w="4368" w:type="dxa"/>
            <w:tcBorders>
              <w:top w:val="nil"/>
              <w:left w:val="outset" w:color="auto" w:sz="6" w:space="0"/>
              <w:bottom w:val="outset" w:color="auto" w:sz="6" w:space="0"/>
              <w:right w:val="outset" w:color="auto" w:sz="6" w:space="0"/>
            </w:tcBorders>
          </w:tcPr>
          <w:p w14:paraId="76DA19E9">
            <w:pPr>
              <w:autoSpaceDE w:val="0"/>
              <w:spacing w:before="100" w:beforeAutospacing="1" w:after="100" w:afterAutospacing="1" w:line="271" w:lineRule="auto"/>
              <w:jc w:val="both"/>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Tổ chức cho trẻ ăn đúng giờ, động viên trẻ ăn hết khẩu phần.</w:t>
            </w:r>
          </w:p>
          <w:p w14:paraId="3A898915">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Sắp xếp bàn ghế đủ cho trẻ ngồi , chuẩn bị đĩa bỏ cơm rơi, đĩa bỏ khăn ẩm lau tay,</w:t>
            </w:r>
          </w:p>
          <w:p w14:paraId="60CC6C0D">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Giới thiệu với trẻ về các món ăn mà trẻ đang ăn</w:t>
            </w:r>
          </w:p>
          <w:p w14:paraId="02795221">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xml:space="preserve"> - Trẻ mới đi học còn nhút nhát chưa chịu xúc ăn cô đút cho trẻ, sau trẻ quen dần cô tập cho trẻ tự xúc ăn.</w:t>
            </w:r>
          </w:p>
          <w:p w14:paraId="14D87CCE">
            <w:pPr>
              <w:autoSpaceDE w:val="0"/>
              <w:spacing w:before="100" w:beforeAutospacing="1" w:after="100" w:afterAutospacing="1" w:line="271" w:lineRule="auto"/>
              <w:jc w:val="both"/>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Trong các giờ ăn cô rèn các nề nếp thói quen cho trẻ.</w:t>
            </w:r>
          </w:p>
          <w:p w14:paraId="6367DFA4">
            <w:pPr>
              <w:autoSpaceDE w:val="0"/>
              <w:spacing w:before="100" w:beforeAutospacing="1" w:after="100" w:afterAutospacing="1" w:line="271" w:lineRule="auto"/>
              <w:jc w:val="both"/>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Lồng ghép giáo dục dinh dưỡng vào các hoạt động trong ngày</w:t>
            </w:r>
          </w:p>
          <w:p w14:paraId="1A00F4B2">
            <w:pPr>
              <w:autoSpaceDE w:val="0"/>
              <w:spacing w:before="100" w:beforeAutospacing="1" w:after="100" w:afterAutospacing="1" w:line="271" w:lineRule="auto"/>
              <w:jc w:val="both"/>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Tuyên dương khen ngợi khi trẻ có hành vi thói quen tốt.</w:t>
            </w:r>
          </w:p>
        </w:tc>
        <w:tc>
          <w:tcPr>
            <w:tcW w:w="1494" w:type="dxa"/>
            <w:tcBorders>
              <w:top w:val="nil"/>
              <w:left w:val="outset" w:color="auto" w:sz="6" w:space="0"/>
              <w:bottom w:val="outset" w:color="auto" w:sz="6" w:space="0"/>
              <w:right w:val="outset" w:color="auto" w:sz="6" w:space="0"/>
            </w:tcBorders>
          </w:tcPr>
          <w:p w14:paraId="47069FE0">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p>
        </w:tc>
      </w:tr>
      <w:tr w14:paraId="2CB1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8" w:type="dxa"/>
            <w:tcBorders>
              <w:top w:val="nil"/>
              <w:left w:val="outset" w:color="auto" w:sz="6" w:space="0"/>
              <w:bottom w:val="outset" w:color="auto" w:sz="6" w:space="0"/>
              <w:right w:val="outset" w:color="auto" w:sz="6" w:space="0"/>
            </w:tcBorders>
          </w:tcPr>
          <w:p w14:paraId="777D2C94">
            <w:pPr>
              <w:autoSpaceDE w:val="0"/>
              <w:spacing w:before="100" w:beforeAutospacing="1" w:after="100" w:afterAutospacing="1" w:line="271" w:lineRule="auto"/>
              <w:jc w:val="center"/>
              <w:outlineLvl w:val="0"/>
              <w:rPr>
                <w:rFonts w:ascii="Times New Roman" w:hAnsi="Times New Roman" w:eastAsia="Times New Roman" w:cs="Times New Roman"/>
                <w:b/>
                <w:bCs/>
                <w:i w:val="0"/>
                <w:iCs w:val="0"/>
                <w:color w:val="auto"/>
                <w:sz w:val="28"/>
                <w:szCs w:val="28"/>
              </w:rPr>
            </w:pPr>
          </w:p>
          <w:p w14:paraId="2EEF3AC0">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
                <w:bCs/>
                <w:i w:val="0"/>
                <w:iCs w:val="0"/>
                <w:color w:val="auto"/>
                <w:sz w:val="28"/>
                <w:szCs w:val="28"/>
              </w:rPr>
              <w:t>2.</w:t>
            </w:r>
            <w:r>
              <w:rPr>
                <w:rFonts w:ascii="Times New Roman" w:hAnsi="Times New Roman" w:eastAsia="Times New Roman" w:cs="Times New Roman"/>
                <w:i w:val="0"/>
                <w:iCs w:val="0"/>
                <w:color w:val="auto"/>
                <w:sz w:val="28"/>
                <w:szCs w:val="28"/>
              </w:rPr>
              <w:t xml:space="preserve"> </w:t>
            </w:r>
            <w:r>
              <w:rPr>
                <w:rFonts w:ascii="Times New Roman" w:hAnsi="Times New Roman" w:eastAsia="Times New Roman" w:cs="Times New Roman"/>
                <w:b/>
                <w:i w:val="0"/>
                <w:iCs w:val="0"/>
                <w:color w:val="auto"/>
                <w:sz w:val="28"/>
                <w:szCs w:val="28"/>
              </w:rPr>
              <w:t>Tổ chức giấc ngủ</w:t>
            </w:r>
          </w:p>
        </w:tc>
        <w:tc>
          <w:tcPr>
            <w:tcW w:w="3492" w:type="dxa"/>
            <w:tcBorders>
              <w:top w:val="nil"/>
              <w:left w:val="outset" w:color="auto" w:sz="6" w:space="0"/>
              <w:bottom w:val="outset" w:color="auto" w:sz="6" w:space="0"/>
              <w:right w:val="outset" w:color="auto" w:sz="6" w:space="0"/>
            </w:tcBorders>
          </w:tcPr>
          <w:p w14:paraId="1A26F2C9">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Tập cho trẻ có thói quen ngủ trưa từ 120 – 150 phút</w:t>
            </w:r>
          </w:p>
          <w:p w14:paraId="0AC9EFEF">
            <w:pPr>
              <w:autoSpaceDE w:val="0"/>
              <w:spacing w:before="100" w:beforeAutospacing="1" w:after="100" w:afterAutospacing="1" w:line="271" w:lineRule="auto"/>
              <w:jc w:val="both"/>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Kiểm tra xem trẻ có ngậm thức ăn trong miệng không, nhắc trẻ có thói quen uống nước trước khi đi ngủ.</w:t>
            </w:r>
          </w:p>
          <w:p w14:paraId="0971B6D2">
            <w:pPr>
              <w:autoSpaceDE w:val="0"/>
              <w:spacing w:before="100" w:beforeAutospacing="1" w:after="100" w:afterAutospacing="1" w:line="271" w:lineRule="auto"/>
              <w:jc w:val="both"/>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Tập cho trẻ tự đi vệ sinh, lấy gối của mình</w:t>
            </w:r>
          </w:p>
          <w:p w14:paraId="0EA07CEB">
            <w:pPr>
              <w:autoSpaceDE w:val="0"/>
              <w:spacing w:before="100" w:beforeAutospacing="1" w:after="100" w:afterAutospacing="1" w:line="271" w:lineRule="auto"/>
              <w:outlineLvl w:val="0"/>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i w:val="0"/>
                <w:iCs w:val="0"/>
                <w:color w:val="auto"/>
                <w:sz w:val="28"/>
                <w:szCs w:val="28"/>
              </w:rPr>
              <w:t>- Trẻ được ngủ ngon giấc, đủ giấc, an toàn, thoáng mát.</w:t>
            </w:r>
          </w:p>
        </w:tc>
        <w:tc>
          <w:tcPr>
            <w:tcW w:w="4368" w:type="dxa"/>
            <w:tcBorders>
              <w:top w:val="nil"/>
              <w:left w:val="outset" w:color="auto" w:sz="6" w:space="0"/>
              <w:bottom w:val="outset" w:color="auto" w:sz="6" w:space="0"/>
              <w:right w:val="outset" w:color="auto" w:sz="6" w:space="0"/>
            </w:tcBorders>
          </w:tcPr>
          <w:p w14:paraId="12A8973C">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Trò chuyện đông viên trẻ trước khi đi ngủ, đọc thơ, nghe hát ru, theo dõi chăm sóc giấc ngủ cho trẻ, đặc biệt là những trẻ khó ngủ.</w:t>
            </w:r>
          </w:p>
          <w:p w14:paraId="51F406B9">
            <w:pPr>
              <w:autoSpaceDE w:val="0"/>
              <w:spacing w:before="100" w:beforeAutospacing="1" w:after="100" w:afterAutospacing="1" w:line="271" w:lineRule="auto"/>
              <w:outlineLvl w:val="0"/>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i w:val="0"/>
                <w:iCs w:val="0"/>
                <w:color w:val="auto"/>
                <w:sz w:val="28"/>
                <w:szCs w:val="28"/>
              </w:rPr>
              <w:t>- Cô thường xuyên có mặt trong giấc ngủ của trẻ , trẻ nào dậy trước cô cho trẻ đi vệ sinh trước</w:t>
            </w:r>
          </w:p>
        </w:tc>
        <w:tc>
          <w:tcPr>
            <w:tcW w:w="1494" w:type="dxa"/>
            <w:tcBorders>
              <w:top w:val="nil"/>
              <w:left w:val="outset" w:color="auto" w:sz="6" w:space="0"/>
              <w:bottom w:val="outset" w:color="auto" w:sz="6" w:space="0"/>
              <w:right w:val="outset" w:color="auto" w:sz="6" w:space="0"/>
            </w:tcBorders>
          </w:tcPr>
          <w:p w14:paraId="231E877A">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p>
        </w:tc>
      </w:tr>
      <w:tr w14:paraId="4907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8" w:type="dxa"/>
            <w:vMerge w:val="restart"/>
            <w:tcBorders>
              <w:top w:val="nil"/>
              <w:left w:val="outset" w:color="auto" w:sz="6" w:space="0"/>
              <w:bottom w:val="outset" w:color="auto" w:sz="6" w:space="0"/>
              <w:right w:val="outset" w:color="auto" w:sz="6" w:space="0"/>
            </w:tcBorders>
          </w:tcPr>
          <w:p w14:paraId="30744F9D">
            <w:pPr>
              <w:autoSpaceDE w:val="0"/>
              <w:spacing w:before="100" w:beforeAutospacing="1" w:after="100" w:afterAutospacing="1" w:line="271" w:lineRule="auto"/>
              <w:rPr>
                <w:rFonts w:ascii="Times New Roman" w:hAnsi="Times New Roman" w:eastAsia="Times New Roman" w:cs="Times New Roman"/>
                <w:b/>
                <w:bCs/>
                <w:i w:val="0"/>
                <w:iCs w:val="0"/>
                <w:color w:val="auto"/>
                <w:sz w:val="28"/>
                <w:szCs w:val="28"/>
              </w:rPr>
            </w:pPr>
          </w:p>
          <w:p w14:paraId="121B2E44">
            <w:pPr>
              <w:autoSpaceDE w:val="0"/>
              <w:spacing w:before="100" w:beforeAutospacing="1" w:after="100" w:afterAutospacing="1" w:line="271" w:lineRule="auto"/>
              <w:rPr>
                <w:rFonts w:ascii="Times New Roman" w:hAnsi="Times New Roman" w:eastAsia="Times New Roman" w:cs="Times New Roman"/>
                <w:b/>
                <w:bCs/>
                <w:i w:val="0"/>
                <w:iCs w:val="0"/>
                <w:color w:val="auto"/>
                <w:sz w:val="28"/>
                <w:szCs w:val="28"/>
              </w:rPr>
            </w:pPr>
          </w:p>
          <w:p w14:paraId="00C31452">
            <w:pPr>
              <w:autoSpaceDE w:val="0"/>
              <w:spacing w:before="100" w:beforeAutospacing="1" w:after="100" w:afterAutospacing="1" w:line="271" w:lineRule="auto"/>
              <w:rPr>
                <w:rFonts w:ascii="Times New Roman" w:hAnsi="Times New Roman" w:eastAsia="Times New Roman" w:cs="Times New Roman"/>
                <w:b/>
                <w:bCs/>
                <w:i w:val="0"/>
                <w:iCs w:val="0"/>
                <w:color w:val="auto"/>
                <w:sz w:val="28"/>
                <w:szCs w:val="28"/>
              </w:rPr>
            </w:pPr>
          </w:p>
          <w:p w14:paraId="357C7BE7">
            <w:pPr>
              <w:autoSpaceDE w:val="0"/>
              <w:spacing w:before="100" w:beforeAutospacing="1" w:after="100" w:afterAutospacing="1" w:line="271" w:lineRule="auto"/>
              <w:rPr>
                <w:rFonts w:ascii="Times New Roman" w:hAnsi="Times New Roman" w:eastAsia="Times New Roman" w:cs="Times New Roman"/>
                <w:b/>
                <w:bCs/>
                <w:i w:val="0"/>
                <w:iCs w:val="0"/>
                <w:color w:val="auto"/>
                <w:sz w:val="28"/>
                <w:szCs w:val="28"/>
              </w:rPr>
            </w:pPr>
          </w:p>
          <w:p w14:paraId="602F9C1E">
            <w:pPr>
              <w:autoSpaceDE w:val="0"/>
              <w:spacing w:before="100" w:beforeAutospacing="1" w:after="100" w:afterAutospacing="1" w:line="271" w:lineRule="auto"/>
              <w:rPr>
                <w:rFonts w:ascii="Times New Roman" w:hAnsi="Times New Roman" w:eastAsia="Times New Roman" w:cs="Times New Roman"/>
                <w:b/>
                <w:bCs/>
                <w:i w:val="0"/>
                <w:iCs w:val="0"/>
                <w:color w:val="auto"/>
                <w:sz w:val="28"/>
                <w:szCs w:val="28"/>
              </w:rPr>
            </w:pPr>
            <w:r>
              <w:rPr>
                <w:rFonts w:ascii="Times New Roman" w:hAnsi="Times New Roman" w:eastAsia="Times New Roman" w:cs="Times New Roman"/>
                <w:b/>
                <w:bCs/>
                <w:i w:val="0"/>
                <w:iCs w:val="0"/>
                <w:color w:val="auto"/>
                <w:sz w:val="28"/>
                <w:szCs w:val="28"/>
              </w:rPr>
              <w:t>3. Tổ chức vệ sinh:</w:t>
            </w:r>
          </w:p>
          <w:p w14:paraId="73F6D57E">
            <w:pPr>
              <w:autoSpaceDE w:val="0"/>
              <w:spacing w:before="100" w:beforeAutospacing="1" w:after="100" w:afterAutospacing="1" w:line="271" w:lineRule="auto"/>
              <w:rPr>
                <w:rFonts w:ascii="Times New Roman" w:hAnsi="Times New Roman" w:eastAsia="Times New Roman" w:cs="Times New Roman"/>
                <w:b/>
                <w:bCs/>
                <w:i w:val="0"/>
                <w:iCs w:val="0"/>
                <w:color w:val="auto"/>
                <w:sz w:val="28"/>
                <w:szCs w:val="28"/>
              </w:rPr>
            </w:pPr>
          </w:p>
          <w:p w14:paraId="243B064D">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p>
        </w:tc>
        <w:tc>
          <w:tcPr>
            <w:tcW w:w="3492" w:type="dxa"/>
            <w:tcBorders>
              <w:top w:val="nil"/>
              <w:left w:val="outset" w:color="auto" w:sz="6" w:space="0"/>
              <w:bottom w:val="outset" w:color="auto" w:sz="6" w:space="0"/>
              <w:right w:val="outset" w:color="auto" w:sz="6" w:space="0"/>
            </w:tcBorders>
          </w:tcPr>
          <w:p w14:paraId="51BE2809">
            <w:pPr>
              <w:autoSpaceDE w:val="0"/>
              <w:spacing w:before="100" w:beforeAutospacing="1" w:after="100" w:afterAutospacing="1" w:line="271" w:lineRule="auto"/>
              <w:rPr>
                <w:rFonts w:ascii="Times New Roman" w:hAnsi="Times New Roman" w:eastAsia="Times New Roman" w:cs="Times New Roman"/>
                <w:b/>
                <w:bCs/>
                <w:i w:val="0"/>
                <w:iCs w:val="0"/>
                <w:color w:val="auto"/>
                <w:sz w:val="28"/>
                <w:szCs w:val="28"/>
              </w:rPr>
            </w:pPr>
            <w:r>
              <w:rPr>
                <w:rFonts w:ascii="Times New Roman" w:hAnsi="Times New Roman" w:eastAsia="Times New Roman" w:cs="Times New Roman"/>
                <w:b/>
                <w:bCs/>
                <w:i w:val="0"/>
                <w:iCs w:val="0"/>
                <w:color w:val="auto"/>
                <w:sz w:val="28"/>
                <w:szCs w:val="28"/>
              </w:rPr>
              <w:t>* Vệ sinh cá nhân cô:</w:t>
            </w:r>
          </w:p>
          <w:p w14:paraId="26C31AD9">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Cô giáo phải ăn mặc sạch sẽ, gọn gàng phù hợp thời tiết, móng tay, móng chân cắt ngắn,  đeo khẩu trang khi chia thức ăn, khi ho, sổ mũi, viêm họng...</w:t>
            </w:r>
          </w:p>
          <w:p w14:paraId="5AB64010">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Phải được khám sức khoẻ theo định kỳ.</w:t>
            </w:r>
          </w:p>
        </w:tc>
        <w:tc>
          <w:tcPr>
            <w:tcW w:w="4368" w:type="dxa"/>
            <w:tcBorders>
              <w:top w:val="nil"/>
              <w:left w:val="outset" w:color="auto" w:sz="6" w:space="0"/>
              <w:bottom w:val="outset" w:color="auto" w:sz="6" w:space="0"/>
              <w:right w:val="outset" w:color="auto" w:sz="6" w:space="0"/>
            </w:tcBorders>
          </w:tcPr>
          <w:p w14:paraId="02A034DF">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Cô giáo phải gương mẫu ở mọi lúc mọi nơi</w:t>
            </w:r>
          </w:p>
          <w:p w14:paraId="361BDC3B">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Phối hợp với trạm y tế để trực tiếp khám và theo dõi sưc khỏe theo định kỳ.</w:t>
            </w:r>
          </w:p>
          <w:p w14:paraId="0CFB4C9B">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p>
        </w:tc>
        <w:tc>
          <w:tcPr>
            <w:tcW w:w="1494" w:type="dxa"/>
            <w:tcBorders>
              <w:top w:val="nil"/>
              <w:left w:val="outset" w:color="auto" w:sz="6" w:space="0"/>
              <w:bottom w:val="outset" w:color="auto" w:sz="6" w:space="0"/>
              <w:right w:val="outset" w:color="auto" w:sz="6" w:space="0"/>
            </w:tcBorders>
          </w:tcPr>
          <w:p w14:paraId="7B1B1B6C">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p>
        </w:tc>
      </w:tr>
      <w:tr w14:paraId="1825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8" w:type="dxa"/>
            <w:vMerge w:val="continue"/>
            <w:tcBorders>
              <w:top w:val="nil"/>
              <w:left w:val="outset" w:color="auto" w:sz="6" w:space="0"/>
              <w:bottom w:val="outset" w:color="auto" w:sz="6" w:space="0"/>
              <w:right w:val="outset" w:color="auto" w:sz="6" w:space="0"/>
            </w:tcBorders>
            <w:vAlign w:val="center"/>
          </w:tcPr>
          <w:p w14:paraId="5F427E34">
            <w:pPr>
              <w:spacing w:after="0" w:line="240" w:lineRule="auto"/>
              <w:rPr>
                <w:rFonts w:ascii="Times New Roman" w:hAnsi="Times New Roman" w:eastAsia="Times New Roman" w:cs="Times New Roman"/>
                <w:b/>
                <w:i w:val="0"/>
                <w:iCs w:val="0"/>
                <w:color w:val="auto"/>
                <w:sz w:val="28"/>
                <w:szCs w:val="28"/>
              </w:rPr>
            </w:pPr>
          </w:p>
        </w:tc>
        <w:tc>
          <w:tcPr>
            <w:tcW w:w="3492" w:type="dxa"/>
            <w:tcBorders>
              <w:top w:val="nil"/>
              <w:left w:val="outset" w:color="auto" w:sz="6" w:space="0"/>
              <w:bottom w:val="outset" w:color="auto" w:sz="6" w:space="0"/>
              <w:right w:val="outset" w:color="auto" w:sz="6" w:space="0"/>
            </w:tcBorders>
          </w:tcPr>
          <w:p w14:paraId="11721349">
            <w:pPr>
              <w:autoSpaceDE w:val="0"/>
              <w:spacing w:before="100" w:beforeAutospacing="1" w:after="100" w:afterAutospacing="1" w:line="271" w:lineRule="auto"/>
              <w:rPr>
                <w:rFonts w:ascii="Times New Roman" w:hAnsi="Times New Roman" w:eastAsia="Times New Roman" w:cs="Times New Roman"/>
                <w:b/>
                <w:bCs/>
                <w:i w:val="0"/>
                <w:iCs w:val="0"/>
                <w:color w:val="auto"/>
                <w:sz w:val="28"/>
                <w:szCs w:val="28"/>
              </w:rPr>
            </w:pPr>
            <w:r>
              <w:rPr>
                <w:rFonts w:ascii="Times New Roman" w:hAnsi="Times New Roman" w:eastAsia="Times New Roman" w:cs="Times New Roman"/>
                <w:b/>
                <w:bCs/>
                <w:i w:val="0"/>
                <w:iCs w:val="0"/>
                <w:color w:val="auto"/>
                <w:sz w:val="28"/>
                <w:szCs w:val="28"/>
              </w:rPr>
              <w:t>*Vệ sinh cá nhân trẻ:</w:t>
            </w:r>
          </w:p>
          <w:p w14:paraId="6F25382E">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Trẻ phải có đầy đủ đồ dùng cá nhân riêng biệt, có ký hiệu riêng</w:t>
            </w:r>
          </w:p>
          <w:p w14:paraId="059BB853">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- 100% trẻ có ca cốc, bát, thìa, khăn mặt.</w:t>
            </w:r>
          </w:p>
          <w:p w14:paraId="5EF414E5">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xml:space="preserve">- Trẻ sạch sẽ,biết gọi cô khi ướt bẩn, biết rửa tay,rửa mặt với sự giúp đỡ của cô, biết lau miệng uống nước </w:t>
            </w:r>
          </w:p>
          <w:p w14:paraId="57E38AAA">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Khăn mặt của trẻ phải được ngâm giặt bằng xà phòng hàng ngày.Có đủ nước sạch cho trẻ dùng.</w:t>
            </w:r>
          </w:p>
        </w:tc>
        <w:tc>
          <w:tcPr>
            <w:tcW w:w="4368" w:type="dxa"/>
            <w:tcBorders>
              <w:top w:val="nil"/>
              <w:left w:val="outset" w:color="auto" w:sz="6" w:space="0"/>
              <w:bottom w:val="outset" w:color="auto" w:sz="6" w:space="0"/>
              <w:right w:val="outset" w:color="auto" w:sz="6" w:space="0"/>
            </w:tcBorders>
          </w:tcPr>
          <w:p w14:paraId="158504A2">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xml:space="preserve">- Lồng ghép giáo dục vệ sinh vào trong các giờ học và các hoạt động </w:t>
            </w:r>
          </w:p>
          <w:p w14:paraId="2E74C8CA">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Tổ chức vệ sinh cho trẻ trước bữa ăn, sau khi trẻ đi vệ sinh, trước khi trả trẻ...</w:t>
            </w:r>
          </w:p>
          <w:p w14:paraId="0E2DAE24">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Trao đổi với phụ huynh thường xuyên quan tâm động viên trẻ biết chấp nhận những yêu cầu của người lớn..</w:t>
            </w:r>
          </w:p>
          <w:p w14:paraId="79A12E87">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p>
        </w:tc>
        <w:tc>
          <w:tcPr>
            <w:tcW w:w="1494" w:type="dxa"/>
            <w:tcBorders>
              <w:top w:val="nil"/>
              <w:left w:val="outset" w:color="auto" w:sz="6" w:space="0"/>
              <w:bottom w:val="outset" w:color="auto" w:sz="6" w:space="0"/>
              <w:right w:val="outset" w:color="auto" w:sz="6" w:space="0"/>
            </w:tcBorders>
          </w:tcPr>
          <w:p w14:paraId="195B0240">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p>
        </w:tc>
      </w:tr>
      <w:tr w14:paraId="7A20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8" w:type="dxa"/>
            <w:vMerge w:val="continue"/>
            <w:tcBorders>
              <w:top w:val="nil"/>
              <w:left w:val="outset" w:color="auto" w:sz="6" w:space="0"/>
              <w:bottom w:val="outset" w:color="auto" w:sz="6" w:space="0"/>
              <w:right w:val="outset" w:color="auto" w:sz="6" w:space="0"/>
            </w:tcBorders>
            <w:vAlign w:val="center"/>
          </w:tcPr>
          <w:p w14:paraId="3C0E8F1C">
            <w:pPr>
              <w:spacing w:after="0" w:line="240" w:lineRule="auto"/>
              <w:rPr>
                <w:rFonts w:ascii="Times New Roman" w:hAnsi="Times New Roman" w:eastAsia="Times New Roman" w:cs="Times New Roman"/>
                <w:b/>
                <w:i w:val="0"/>
                <w:iCs w:val="0"/>
                <w:color w:val="auto"/>
                <w:sz w:val="28"/>
                <w:szCs w:val="28"/>
              </w:rPr>
            </w:pPr>
          </w:p>
        </w:tc>
        <w:tc>
          <w:tcPr>
            <w:tcW w:w="3492" w:type="dxa"/>
            <w:tcBorders>
              <w:top w:val="nil"/>
              <w:left w:val="outset" w:color="auto" w:sz="6" w:space="0"/>
              <w:bottom w:val="outset" w:color="auto" w:sz="6" w:space="0"/>
              <w:right w:val="outset" w:color="auto" w:sz="6" w:space="0"/>
            </w:tcBorders>
          </w:tcPr>
          <w:p w14:paraId="1D8B4479">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b/>
                <w:bCs/>
                <w:i w:val="0"/>
                <w:iCs w:val="0"/>
                <w:color w:val="auto"/>
                <w:sz w:val="28"/>
                <w:szCs w:val="28"/>
              </w:rPr>
              <w:t>* Vệ sinh môi trường nhóm lớp</w:t>
            </w:r>
          </w:p>
          <w:p w14:paraId="3E609D62">
            <w:pPr>
              <w:autoSpaceDE w:val="0"/>
              <w:spacing w:before="100" w:beforeAutospacing="1" w:after="100" w:afterAutospacing="1" w:line="271" w:lineRule="auto"/>
              <w:jc w:val="both"/>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Môi tường sạch sẽ thoáng mát.  Sân trường các khu vực xung quanh lớp học phải được vệ sinh sạch sẽ.Tạo môi trường cây xanh bóng mát, xử lý rác thải, nước thải.Đồ chơi của trẻ phải sạch sẽ an toàn, cô giáo vệ sinh đồ dùng đồ chơi ít nhất 1tuần/ 1lần.</w:t>
            </w:r>
          </w:p>
          <w:p w14:paraId="0AB3B909">
            <w:pPr>
              <w:autoSpaceDE w:val="0"/>
              <w:spacing w:before="100" w:beforeAutospacing="1" w:after="100" w:afterAutospacing="1" w:line="271" w:lineRule="auto"/>
              <w:outlineLvl w:val="0"/>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i w:val="0"/>
                <w:iCs w:val="0"/>
                <w:color w:val="auto"/>
                <w:sz w:val="28"/>
                <w:szCs w:val="28"/>
              </w:rPr>
              <w:t>Phòng học sạch sẽ khô thoáng, không ẩm ướt.</w:t>
            </w:r>
          </w:p>
        </w:tc>
        <w:tc>
          <w:tcPr>
            <w:tcW w:w="4368" w:type="dxa"/>
            <w:tcBorders>
              <w:top w:val="nil"/>
              <w:left w:val="outset" w:color="auto" w:sz="6" w:space="0"/>
              <w:bottom w:val="outset" w:color="auto" w:sz="6" w:space="0"/>
              <w:right w:val="outset" w:color="auto" w:sz="6" w:space="0"/>
            </w:tcBorders>
          </w:tcPr>
          <w:p w14:paraId="085106A1">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xml:space="preserve">-Tổ chức cho trẻ lao động tự phục vụ, lao động vệ sinh môi trường nhóm lớp vào các buổi chiều thứ 6 hàng tuần. </w:t>
            </w:r>
          </w:p>
          <w:p w14:paraId="5106629D">
            <w:pPr>
              <w:autoSpaceDE w:val="0"/>
              <w:spacing w:before="100" w:beforeAutospacing="1" w:after="100" w:afterAutospacing="1" w:line="271" w:lineRule="auto"/>
              <w:jc w:val="both"/>
              <w:outlineLvl w:val="0"/>
              <w:rPr>
                <w:rFonts w:ascii="Times New Roman" w:hAnsi="Times New Roman" w:eastAsia="Times New Roman" w:cs="Times New Roman"/>
                <w:b/>
                <w:i w:val="0"/>
                <w:iCs w:val="0"/>
                <w:color w:val="auto"/>
                <w:sz w:val="28"/>
                <w:szCs w:val="28"/>
              </w:rPr>
            </w:pPr>
          </w:p>
        </w:tc>
        <w:tc>
          <w:tcPr>
            <w:tcW w:w="1494" w:type="dxa"/>
            <w:tcBorders>
              <w:top w:val="nil"/>
              <w:left w:val="outset" w:color="auto" w:sz="6" w:space="0"/>
              <w:bottom w:val="outset" w:color="auto" w:sz="6" w:space="0"/>
              <w:right w:val="outset" w:color="auto" w:sz="6" w:space="0"/>
            </w:tcBorders>
          </w:tcPr>
          <w:p w14:paraId="60B5D50C">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Cs/>
                <w:i w:val="0"/>
                <w:iCs w:val="0"/>
                <w:color w:val="auto"/>
                <w:sz w:val="28"/>
                <w:szCs w:val="28"/>
              </w:rPr>
              <w:t>tốt</w:t>
            </w:r>
          </w:p>
        </w:tc>
      </w:tr>
      <w:tr w14:paraId="7269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8" w:type="dxa"/>
            <w:vMerge w:val="restart"/>
            <w:tcBorders>
              <w:top w:val="nil"/>
              <w:left w:val="outset" w:color="auto" w:sz="6" w:space="0"/>
              <w:bottom w:val="outset" w:color="auto" w:sz="6" w:space="0"/>
              <w:right w:val="outset" w:color="auto" w:sz="6" w:space="0"/>
            </w:tcBorders>
          </w:tcPr>
          <w:p w14:paraId="2452EDAA">
            <w:pPr>
              <w:autoSpaceDE w:val="0"/>
              <w:spacing w:before="100" w:beforeAutospacing="1" w:after="100" w:afterAutospacing="1" w:line="271" w:lineRule="auto"/>
              <w:jc w:val="center"/>
              <w:rPr>
                <w:rFonts w:ascii="Times New Roman" w:hAnsi="Times New Roman" w:eastAsia="Times New Roman" w:cs="Times New Roman"/>
                <w:b/>
                <w:i w:val="0"/>
                <w:iCs w:val="0"/>
                <w:color w:val="auto"/>
                <w:sz w:val="28"/>
                <w:szCs w:val="28"/>
              </w:rPr>
            </w:pPr>
          </w:p>
          <w:p w14:paraId="0353DD8A">
            <w:pPr>
              <w:autoSpaceDE w:val="0"/>
              <w:spacing w:before="100" w:beforeAutospacing="1" w:after="100" w:afterAutospacing="1" w:line="271" w:lineRule="auto"/>
              <w:jc w:val="center"/>
              <w:rPr>
                <w:rFonts w:ascii="Times New Roman" w:hAnsi="Times New Roman" w:eastAsia="Times New Roman" w:cs="Times New Roman"/>
                <w:b/>
                <w:i w:val="0"/>
                <w:iCs w:val="0"/>
                <w:color w:val="auto"/>
                <w:sz w:val="28"/>
                <w:szCs w:val="28"/>
              </w:rPr>
            </w:pPr>
          </w:p>
          <w:p w14:paraId="6648A1DB">
            <w:pPr>
              <w:autoSpaceDE w:val="0"/>
              <w:spacing w:before="100" w:beforeAutospacing="1" w:after="100" w:afterAutospacing="1" w:line="271" w:lineRule="auto"/>
              <w:jc w:val="center"/>
              <w:rPr>
                <w:rFonts w:ascii="Times New Roman" w:hAnsi="Times New Roman" w:eastAsia="Times New Roman" w:cs="Times New Roman"/>
                <w:b/>
                <w:i w:val="0"/>
                <w:iCs w:val="0"/>
                <w:color w:val="auto"/>
                <w:sz w:val="28"/>
                <w:szCs w:val="28"/>
              </w:rPr>
            </w:pPr>
          </w:p>
          <w:p w14:paraId="43796AFE">
            <w:pPr>
              <w:autoSpaceDE w:val="0"/>
              <w:spacing w:before="100" w:beforeAutospacing="1" w:after="100" w:afterAutospacing="1" w:line="271" w:lineRule="auto"/>
              <w:jc w:val="center"/>
              <w:rPr>
                <w:rFonts w:ascii="Times New Roman" w:hAnsi="Times New Roman" w:eastAsia="Times New Roman" w:cs="Times New Roman"/>
                <w:b/>
                <w:i w:val="0"/>
                <w:iCs w:val="0"/>
                <w:color w:val="auto"/>
                <w:sz w:val="28"/>
                <w:szCs w:val="28"/>
              </w:rPr>
            </w:pPr>
          </w:p>
          <w:p w14:paraId="5BFC9FE1">
            <w:pPr>
              <w:autoSpaceDE w:val="0"/>
              <w:spacing w:before="100" w:beforeAutospacing="1" w:after="100" w:afterAutospacing="1" w:line="271" w:lineRule="auto"/>
              <w:jc w:val="center"/>
              <w:rPr>
                <w:rFonts w:ascii="Times New Roman" w:hAnsi="Times New Roman" w:eastAsia="Times New Roman" w:cs="Times New Roman"/>
                <w:b/>
                <w:i w:val="0"/>
                <w:iCs w:val="0"/>
                <w:color w:val="auto"/>
                <w:sz w:val="28"/>
                <w:szCs w:val="28"/>
              </w:rPr>
            </w:pPr>
          </w:p>
          <w:p w14:paraId="3CC88B18">
            <w:pPr>
              <w:autoSpaceDE w:val="0"/>
              <w:spacing w:before="100" w:beforeAutospacing="1" w:after="100" w:afterAutospacing="1" w:line="271" w:lineRule="auto"/>
              <w:jc w:val="center"/>
              <w:rPr>
                <w:rFonts w:ascii="Times New Roman" w:hAnsi="Times New Roman" w:eastAsia="Times New Roman" w:cs="Times New Roman"/>
                <w:b/>
                <w:i w:val="0"/>
                <w:iCs w:val="0"/>
                <w:color w:val="auto"/>
                <w:sz w:val="28"/>
                <w:szCs w:val="28"/>
              </w:rPr>
            </w:pPr>
          </w:p>
          <w:p w14:paraId="234E6615">
            <w:pPr>
              <w:autoSpaceDE w:val="0"/>
              <w:spacing w:before="100" w:beforeAutospacing="1" w:after="100" w:afterAutospacing="1" w:line="271" w:lineRule="auto"/>
              <w:jc w:val="center"/>
              <w:rPr>
                <w:rFonts w:ascii="Times New Roman" w:hAnsi="Times New Roman" w:eastAsia="Times New Roman" w:cs="Times New Roman"/>
                <w:i w:val="0"/>
                <w:iCs w:val="0"/>
                <w:color w:val="auto"/>
                <w:sz w:val="28"/>
                <w:szCs w:val="28"/>
              </w:rPr>
            </w:pPr>
            <w:r>
              <w:rPr>
                <w:rFonts w:ascii="Times New Roman" w:hAnsi="Times New Roman" w:eastAsia="Times New Roman" w:cs="Times New Roman"/>
                <w:b/>
                <w:i w:val="0"/>
                <w:iCs w:val="0"/>
                <w:color w:val="auto"/>
                <w:sz w:val="28"/>
                <w:szCs w:val="28"/>
              </w:rPr>
              <w:t xml:space="preserve">4. Tổ chức chăm sóc sức </w:t>
            </w:r>
          </w:p>
          <w:p w14:paraId="04F07FE5">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
                <w:i w:val="0"/>
                <w:iCs w:val="0"/>
                <w:color w:val="auto"/>
                <w:sz w:val="28"/>
                <w:szCs w:val="28"/>
              </w:rPr>
              <w:t>khỏe và an toàn</w:t>
            </w:r>
          </w:p>
        </w:tc>
        <w:tc>
          <w:tcPr>
            <w:tcW w:w="3492" w:type="dxa"/>
            <w:tcBorders>
              <w:top w:val="nil"/>
              <w:left w:val="outset" w:color="auto" w:sz="6" w:space="0"/>
              <w:bottom w:val="outset" w:color="auto" w:sz="6" w:space="0"/>
              <w:right w:val="outset" w:color="auto" w:sz="6" w:space="0"/>
            </w:tcBorders>
          </w:tcPr>
          <w:p w14:paraId="735628A4">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
                <w:i w:val="0"/>
                <w:iCs w:val="0"/>
                <w:color w:val="auto"/>
                <w:sz w:val="28"/>
                <w:szCs w:val="28"/>
              </w:rPr>
              <w:t>* Sức khỏe</w:t>
            </w:r>
          </w:p>
          <w:p w14:paraId="3C21E8C4">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Trẻ biết giữ gìn sức khỏe của mình khi thời tiết chuyển mùa</w:t>
            </w:r>
          </w:p>
          <w:p w14:paraId="6A9AE6D9">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Trẻ được khám sức khỏe lần 1</w:t>
            </w:r>
          </w:p>
          <w:p w14:paraId="5BE9F729">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- 100% trẻ được cân đo theo dõi biểu đồ lần 1 cho trẻ.</w:t>
            </w:r>
          </w:p>
        </w:tc>
        <w:tc>
          <w:tcPr>
            <w:tcW w:w="4368" w:type="dxa"/>
            <w:tcBorders>
              <w:top w:val="nil"/>
              <w:left w:val="outset" w:color="auto" w:sz="6" w:space="0"/>
              <w:bottom w:val="outset" w:color="auto" w:sz="6" w:space="0"/>
              <w:right w:val="outset" w:color="auto" w:sz="6" w:space="0"/>
            </w:tcBorders>
          </w:tcPr>
          <w:p w14:paraId="090CB49A">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Cô nhắc nhở trẻ mặc ấm khi thời tiết lạnh chú ý khi thời tiết thay đổi.</w:t>
            </w:r>
          </w:p>
          <w:p w14:paraId="0C87335C">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Cô kết hợp với nhà trường, trạm y tế khám sức khỏe lần 1 cho trẻ.</w:t>
            </w:r>
          </w:p>
          <w:p w14:paraId="3E7AB071">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xml:space="preserve">- Kết hợp y tế cân, đo ,theo giõ biểu đồ  lần 1 </w:t>
            </w:r>
          </w:p>
          <w:p w14:paraId="04B496BA">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p>
        </w:tc>
        <w:tc>
          <w:tcPr>
            <w:tcW w:w="1494" w:type="dxa"/>
            <w:tcBorders>
              <w:top w:val="nil"/>
              <w:left w:val="outset" w:color="auto" w:sz="6" w:space="0"/>
              <w:bottom w:val="outset" w:color="auto" w:sz="6" w:space="0"/>
              <w:right w:val="outset" w:color="auto" w:sz="6" w:space="0"/>
            </w:tcBorders>
          </w:tcPr>
          <w:p w14:paraId="5B10193B">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Cs/>
                <w:i w:val="0"/>
                <w:iCs w:val="0"/>
                <w:color w:val="auto"/>
                <w:sz w:val="28"/>
                <w:szCs w:val="28"/>
              </w:rPr>
              <w:t xml:space="preserve"> </w:t>
            </w:r>
          </w:p>
        </w:tc>
      </w:tr>
      <w:tr w14:paraId="29F7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8" w:type="dxa"/>
            <w:vMerge w:val="continue"/>
            <w:tcBorders>
              <w:top w:val="nil"/>
              <w:left w:val="outset" w:color="auto" w:sz="6" w:space="0"/>
              <w:bottom w:val="outset" w:color="auto" w:sz="6" w:space="0"/>
              <w:right w:val="outset" w:color="auto" w:sz="6" w:space="0"/>
            </w:tcBorders>
            <w:vAlign w:val="center"/>
          </w:tcPr>
          <w:p w14:paraId="401CCF2D">
            <w:pPr>
              <w:spacing w:after="0" w:line="240" w:lineRule="auto"/>
              <w:rPr>
                <w:rFonts w:ascii="Times New Roman" w:hAnsi="Times New Roman" w:eastAsia="Times New Roman" w:cs="Times New Roman"/>
                <w:b/>
                <w:i w:val="0"/>
                <w:iCs w:val="0"/>
                <w:color w:val="auto"/>
                <w:sz w:val="28"/>
                <w:szCs w:val="28"/>
              </w:rPr>
            </w:pPr>
          </w:p>
        </w:tc>
        <w:tc>
          <w:tcPr>
            <w:tcW w:w="3492" w:type="dxa"/>
            <w:tcBorders>
              <w:top w:val="nil"/>
              <w:left w:val="outset" w:color="auto" w:sz="6" w:space="0"/>
              <w:bottom w:val="outset" w:color="auto" w:sz="6" w:space="0"/>
              <w:right w:val="outset" w:color="auto" w:sz="6" w:space="0"/>
            </w:tcBorders>
          </w:tcPr>
          <w:p w14:paraId="6937C446">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
                <w:i w:val="0"/>
                <w:iCs w:val="0"/>
                <w:color w:val="auto"/>
                <w:sz w:val="28"/>
                <w:szCs w:val="28"/>
              </w:rPr>
              <w:t xml:space="preserve">* Phòng bệnh </w:t>
            </w:r>
            <w:r>
              <w:rPr>
                <w:rFonts w:ascii="Times New Roman" w:hAnsi="Times New Roman" w:eastAsia="Times New Roman" w:cs="Times New Roman"/>
                <w:i w:val="0"/>
                <w:iCs w:val="0"/>
                <w:color w:val="auto"/>
                <w:sz w:val="28"/>
                <w:szCs w:val="28"/>
              </w:rPr>
              <w:t>- Phòng chống bệnh tiêu chảy, đau mắt, cảm cúm cho trẻ</w:t>
            </w:r>
          </w:p>
        </w:tc>
        <w:tc>
          <w:tcPr>
            <w:tcW w:w="4368" w:type="dxa"/>
            <w:tcBorders>
              <w:top w:val="nil"/>
              <w:left w:val="outset" w:color="auto" w:sz="6" w:space="0"/>
              <w:bottom w:val="outset" w:color="auto" w:sz="6" w:space="0"/>
              <w:right w:val="outset" w:color="auto" w:sz="6" w:space="0"/>
            </w:tcBorders>
          </w:tcPr>
          <w:p w14:paraId="5C8C6A5C">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i w:val="0"/>
                <w:iCs w:val="0"/>
                <w:color w:val="auto"/>
                <w:sz w:val="28"/>
                <w:szCs w:val="28"/>
              </w:rPr>
              <w:t>- Tuyên truyền với các bậc phụ huynh phòng chống các bệnh thường gặp cho trẻ nhất là những luc thời tiết thay đổi đột ngột</w:t>
            </w:r>
          </w:p>
        </w:tc>
        <w:tc>
          <w:tcPr>
            <w:tcW w:w="1494" w:type="dxa"/>
            <w:tcBorders>
              <w:top w:val="nil"/>
              <w:left w:val="outset" w:color="auto" w:sz="6" w:space="0"/>
              <w:bottom w:val="outset" w:color="auto" w:sz="6" w:space="0"/>
              <w:right w:val="outset" w:color="auto" w:sz="6" w:space="0"/>
            </w:tcBorders>
          </w:tcPr>
          <w:p w14:paraId="3080275F">
            <w:pPr>
              <w:autoSpaceDE w:val="0"/>
              <w:spacing w:before="100" w:beforeAutospacing="1" w:after="100" w:afterAutospacing="1" w:line="271" w:lineRule="auto"/>
              <w:jc w:val="center"/>
              <w:outlineLvl w:val="0"/>
              <w:rPr>
                <w:rFonts w:ascii="Times New Roman" w:hAnsi="Times New Roman" w:eastAsia="Times New Roman" w:cs="Times New Roman"/>
                <w:bCs/>
                <w:i w:val="0"/>
                <w:iCs w:val="0"/>
                <w:color w:val="auto"/>
                <w:sz w:val="28"/>
                <w:szCs w:val="28"/>
              </w:rPr>
            </w:pPr>
            <w:r>
              <w:rPr>
                <w:rFonts w:ascii="Times New Roman" w:hAnsi="Times New Roman" w:eastAsia="Times New Roman" w:cs="Times New Roman"/>
                <w:bCs/>
                <w:i w:val="0"/>
                <w:iCs w:val="0"/>
                <w:color w:val="auto"/>
                <w:sz w:val="28"/>
                <w:szCs w:val="28"/>
              </w:rPr>
              <w:t>tốt</w:t>
            </w:r>
          </w:p>
        </w:tc>
      </w:tr>
      <w:tr w14:paraId="27EE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8" w:type="dxa"/>
            <w:vMerge w:val="continue"/>
            <w:tcBorders>
              <w:top w:val="nil"/>
              <w:left w:val="outset" w:color="auto" w:sz="6" w:space="0"/>
              <w:bottom w:val="outset" w:color="auto" w:sz="6" w:space="0"/>
              <w:right w:val="outset" w:color="auto" w:sz="6" w:space="0"/>
            </w:tcBorders>
            <w:vAlign w:val="center"/>
          </w:tcPr>
          <w:p w14:paraId="6740DA22">
            <w:pPr>
              <w:spacing w:after="0" w:line="240" w:lineRule="auto"/>
              <w:rPr>
                <w:rFonts w:ascii="Times New Roman" w:hAnsi="Times New Roman" w:eastAsia="Times New Roman" w:cs="Times New Roman"/>
                <w:b/>
                <w:i w:val="0"/>
                <w:iCs w:val="0"/>
                <w:color w:val="auto"/>
                <w:sz w:val="28"/>
                <w:szCs w:val="28"/>
              </w:rPr>
            </w:pPr>
          </w:p>
        </w:tc>
        <w:tc>
          <w:tcPr>
            <w:tcW w:w="3492" w:type="dxa"/>
            <w:tcBorders>
              <w:top w:val="nil"/>
              <w:left w:val="outset" w:color="auto" w:sz="6" w:space="0"/>
              <w:bottom w:val="outset" w:color="auto" w:sz="6" w:space="0"/>
              <w:right w:val="outset" w:color="auto" w:sz="6" w:space="0"/>
            </w:tcBorders>
          </w:tcPr>
          <w:p w14:paraId="634CA33A">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xml:space="preserve">* </w:t>
            </w:r>
            <w:r>
              <w:rPr>
                <w:rFonts w:ascii="Times New Roman" w:hAnsi="Times New Roman" w:eastAsia="Times New Roman" w:cs="Times New Roman"/>
                <w:b/>
                <w:i w:val="0"/>
                <w:iCs w:val="0"/>
                <w:color w:val="auto"/>
                <w:sz w:val="28"/>
                <w:szCs w:val="28"/>
              </w:rPr>
              <w:t>Thể lực</w:t>
            </w:r>
            <w:r>
              <w:rPr>
                <w:rFonts w:ascii="Times New Roman" w:hAnsi="Times New Roman" w:eastAsia="Times New Roman" w:cs="Times New Roman"/>
                <w:i w:val="0"/>
                <w:iCs w:val="0"/>
                <w:color w:val="auto"/>
                <w:sz w:val="28"/>
                <w:szCs w:val="28"/>
              </w:rPr>
              <w:t xml:space="preserve"> </w:t>
            </w:r>
          </w:p>
          <w:p w14:paraId="3E09722B">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Trẻ khoẻ mạnh, chiều cao, cân nặng, phát triễn bình thường.</w:t>
            </w:r>
          </w:p>
          <w:p w14:paraId="404E7EDB">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Trẻ biết chơi cẩn thận không xô đẩy bạn.</w:t>
            </w:r>
          </w:p>
          <w:p w14:paraId="08DC3E65">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xml:space="preserve">- Đảm bảo an toàn: Không để xẩy ra tai nạn, thất lạc trẻ </w:t>
            </w:r>
          </w:p>
          <w:p w14:paraId="337A7C00">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xml:space="preserve"> - Trẻ đến lớp vui vẻ, thích đến trường học, biết nói với cô và bố mẹ khi có dấu hiệu đau ốm.</w:t>
            </w:r>
          </w:p>
          <w:p w14:paraId="36B705BB">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Đảm bảo bầu không khí thân mật, cảm giác yên ổn</w:t>
            </w:r>
          </w:p>
          <w:p w14:paraId="12174088">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Trẻ khoẻ mạnh, chiều cao, cân nặng, phát triễn bình thường.</w:t>
            </w:r>
          </w:p>
          <w:p w14:paraId="29FADAE4">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Trẻ biết chơi cẩn thận không xô đẩy bạn.</w:t>
            </w:r>
          </w:p>
          <w:p w14:paraId="7BD33F8F">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p>
        </w:tc>
        <w:tc>
          <w:tcPr>
            <w:tcW w:w="4368" w:type="dxa"/>
            <w:tcBorders>
              <w:top w:val="nil"/>
              <w:left w:val="outset" w:color="auto" w:sz="6" w:space="0"/>
              <w:bottom w:val="outset" w:color="auto" w:sz="6" w:space="0"/>
              <w:right w:val="outset" w:color="auto" w:sz="6" w:space="0"/>
            </w:tcBorders>
          </w:tcPr>
          <w:p w14:paraId="78F77B10">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p>
          <w:p w14:paraId="49DB397E">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Cho trẻ ăn đủ chất, hợp vệ sinh, thường xuyên tập luyện thể dục.</w:t>
            </w:r>
          </w:p>
          <w:p w14:paraId="32A76087">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-Trò chuyện với trẻ về các đồ chơi ở trường mầm non, cách chơi các đồ chơi ở trường. Không được chơi những đồ dùng sắc nhọn. Trong lúc chơi không xô đẩy bạn.</w:t>
            </w:r>
          </w:p>
          <w:p w14:paraId="4D4EB4FC">
            <w:pPr>
              <w:autoSpaceDE w:val="0"/>
              <w:spacing w:before="100" w:beforeAutospacing="1" w:after="100" w:afterAutospacing="1" w:line="271" w:lineRule="auto"/>
              <w:jc w:val="both"/>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Làm tốt việc đón, trả trẻ.</w:t>
            </w:r>
          </w:p>
          <w:p w14:paraId="14AE0095">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Làm tốt công tác bao quát và quản lý trẻ.</w:t>
            </w:r>
          </w:p>
          <w:p w14:paraId="0F31E011">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Giáo dục trẻ ở nhà cũng như ở trường không được chơi gần ao hồ...</w:t>
            </w:r>
          </w:p>
          <w:p w14:paraId="4CF2C695">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Tạo không khí vui vẻ cho trẻ khi đến trường. Cho trẻ tham gia vào các hoạt động của lớp như liên hoan văn nghệ, kể chuyện sáng tạo về gương bạn tốt. Ở mọi nơi, cô giáo tạo môi trường thân thiện, gần gũi, cởi mở với trẻ Tuyên truyền phối hợp với phụ huynh để làm tốt công tác này.</w:t>
            </w:r>
          </w:p>
        </w:tc>
        <w:tc>
          <w:tcPr>
            <w:tcW w:w="1494" w:type="dxa"/>
            <w:tcBorders>
              <w:top w:val="nil"/>
              <w:left w:val="outset" w:color="auto" w:sz="6" w:space="0"/>
              <w:bottom w:val="outset" w:color="auto" w:sz="6" w:space="0"/>
              <w:right w:val="outset" w:color="auto" w:sz="6" w:space="0"/>
            </w:tcBorders>
          </w:tcPr>
          <w:p w14:paraId="6BD8DFAD">
            <w:pPr>
              <w:autoSpaceDE w:val="0"/>
              <w:spacing w:before="100" w:beforeAutospacing="1" w:after="100" w:afterAutospacing="1" w:line="271" w:lineRule="auto"/>
              <w:jc w:val="center"/>
              <w:outlineLvl w:val="0"/>
              <w:rPr>
                <w:rFonts w:ascii="Times New Roman" w:hAnsi="Times New Roman" w:eastAsia="Times New Roman" w:cs="Times New Roman"/>
                <w:bCs/>
                <w:i w:val="0"/>
                <w:iCs w:val="0"/>
                <w:color w:val="auto"/>
                <w:sz w:val="28"/>
                <w:szCs w:val="28"/>
              </w:rPr>
            </w:pPr>
            <w:r>
              <w:rPr>
                <w:rFonts w:ascii="Times New Roman" w:hAnsi="Times New Roman" w:eastAsia="Times New Roman" w:cs="Times New Roman"/>
                <w:bCs/>
                <w:i w:val="0"/>
                <w:iCs w:val="0"/>
                <w:color w:val="auto"/>
                <w:sz w:val="28"/>
                <w:szCs w:val="28"/>
              </w:rPr>
              <w:t>tốt</w:t>
            </w:r>
          </w:p>
        </w:tc>
      </w:tr>
      <w:tr w14:paraId="09D8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8" w:type="dxa"/>
            <w:tcBorders>
              <w:top w:val="nil"/>
              <w:left w:val="outset" w:color="auto" w:sz="6" w:space="0"/>
              <w:bottom w:val="outset" w:color="auto" w:sz="6" w:space="0"/>
              <w:right w:val="outset" w:color="auto" w:sz="6" w:space="0"/>
            </w:tcBorders>
          </w:tcPr>
          <w:p w14:paraId="1F42DC52">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p>
        </w:tc>
        <w:tc>
          <w:tcPr>
            <w:tcW w:w="3492" w:type="dxa"/>
            <w:tcBorders>
              <w:top w:val="nil"/>
              <w:left w:val="outset" w:color="auto" w:sz="6" w:space="0"/>
              <w:bottom w:val="outset" w:color="auto" w:sz="6" w:space="0"/>
              <w:right w:val="outset" w:color="auto" w:sz="6" w:space="0"/>
            </w:tcBorders>
          </w:tcPr>
          <w:p w14:paraId="3D553A0F">
            <w:pPr>
              <w:autoSpaceDE w:val="0"/>
              <w:spacing w:before="100" w:beforeAutospacing="1" w:after="100" w:afterAutospacing="1" w:line="271" w:lineRule="auto"/>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
                <w:i w:val="0"/>
                <w:iCs w:val="0"/>
                <w:color w:val="auto"/>
                <w:sz w:val="28"/>
                <w:szCs w:val="28"/>
              </w:rPr>
              <w:t>* Chăm sóc trẻ suy dinh dưỡng.</w:t>
            </w:r>
          </w:p>
          <w:p w14:paraId="52874AFE">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Đảm bảo bầu không khí Chăm sóc trẻ suy dinh dưỡng thân mật, cảm giác yên ổn</w:t>
            </w:r>
          </w:p>
          <w:p w14:paraId="7D01F4C0">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-Cô quan tâm đến trẻ nhiều hơn,cho trẻ ăn thêm các chất dinh dưỡng,tập thể dục thường xuyên</w:t>
            </w:r>
          </w:p>
        </w:tc>
        <w:tc>
          <w:tcPr>
            <w:tcW w:w="4368" w:type="dxa"/>
            <w:tcBorders>
              <w:top w:val="nil"/>
              <w:left w:val="outset" w:color="auto" w:sz="6" w:space="0"/>
              <w:bottom w:val="outset" w:color="auto" w:sz="6" w:space="0"/>
              <w:right w:val="outset" w:color="auto" w:sz="6" w:space="0"/>
            </w:tcBorders>
          </w:tcPr>
          <w:p w14:paraId="76CA6710">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 Cô trao đổi với phụ huynh về biện pháp cs trẻ suy dinh dưỡng,</w:t>
            </w:r>
          </w:p>
          <w:p w14:paraId="5CEC1052">
            <w:pPr>
              <w:autoSpaceDE w:val="0"/>
              <w:spacing w:before="100" w:beforeAutospacing="1" w:after="100" w:afterAutospacing="1" w:line="271" w:lineRule="auto"/>
              <w:rPr>
                <w:rFonts w:ascii="Times New Roman" w:hAnsi="Times New Roman" w:eastAsia="Times New Roman" w:cs="Times New Roman"/>
                <w:i w:val="0"/>
                <w:iCs w:val="0"/>
                <w:color w:val="auto"/>
                <w:sz w:val="28"/>
                <w:szCs w:val="28"/>
              </w:rPr>
            </w:pPr>
            <w:r>
              <w:rPr>
                <w:rFonts w:ascii="Times New Roman" w:hAnsi="Times New Roman" w:eastAsia="Times New Roman" w:cs="Times New Roman"/>
                <w:i w:val="0"/>
                <w:iCs w:val="0"/>
                <w:color w:val="auto"/>
                <w:sz w:val="28"/>
                <w:szCs w:val="28"/>
              </w:rPr>
              <w:t>-Nhắc phụ huynh cho trẻ uống thêm sữa, ăn  thêm chất đạm và chất béo,thay đổi cách chế biến các món ăn.</w:t>
            </w:r>
          </w:p>
        </w:tc>
        <w:tc>
          <w:tcPr>
            <w:tcW w:w="1494" w:type="dxa"/>
            <w:tcBorders>
              <w:top w:val="nil"/>
              <w:left w:val="outset" w:color="auto" w:sz="6" w:space="0"/>
              <w:bottom w:val="outset" w:color="auto" w:sz="6" w:space="0"/>
              <w:right w:val="outset" w:color="auto" w:sz="6" w:space="0"/>
            </w:tcBorders>
          </w:tcPr>
          <w:p w14:paraId="5086C5B8">
            <w:pPr>
              <w:autoSpaceDE w:val="0"/>
              <w:spacing w:before="100" w:beforeAutospacing="1" w:after="100" w:afterAutospacing="1" w:line="271" w:lineRule="auto"/>
              <w:jc w:val="center"/>
              <w:outlineLvl w:val="0"/>
              <w:rPr>
                <w:rFonts w:ascii="Times New Roman" w:hAnsi="Times New Roman" w:eastAsia="Times New Roman" w:cs="Times New Roman"/>
                <w:b/>
                <w:i w:val="0"/>
                <w:iCs w:val="0"/>
                <w:color w:val="auto"/>
                <w:sz w:val="28"/>
                <w:szCs w:val="28"/>
              </w:rPr>
            </w:pPr>
            <w:r>
              <w:rPr>
                <w:rFonts w:ascii="Times New Roman" w:hAnsi="Times New Roman" w:eastAsia="Times New Roman" w:cs="Times New Roman"/>
                <w:bCs/>
                <w:i w:val="0"/>
                <w:iCs w:val="0"/>
                <w:color w:val="auto"/>
                <w:sz w:val="28"/>
                <w:szCs w:val="28"/>
              </w:rPr>
              <w:t>Trẻ được quan tâm nhiều hơn theo chế độ dd</w:t>
            </w:r>
          </w:p>
        </w:tc>
      </w:tr>
    </w:tbl>
    <w:p w14:paraId="7F5FC828">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29C28C06">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4D19CD70">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69480972">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238C8100">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46E6B890">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5BA65378">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13EEECB0">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558C5585">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1A0CC067">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52BEF755">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1463F586">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5E8EA392">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243191FD">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07EB643F">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1F46D521">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61087D8D">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5D88BCB1">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lang w:val="nl-NL"/>
        </w:rPr>
      </w:pPr>
    </w:p>
    <w:p w14:paraId="1C7CF1C0">
      <w:pPr>
        <w:tabs>
          <w:tab w:val="left" w:pos="654"/>
          <w:tab w:val="left" w:pos="3090"/>
          <w:tab w:val="center" w:pos="4156"/>
        </w:tabs>
        <w:spacing w:after="0" w:line="276" w:lineRule="auto"/>
        <w:jc w:val="center"/>
        <w:rPr>
          <w:rFonts w:ascii="Times New Roman" w:hAnsi="Times New Roman" w:eastAsia="Calibri" w:cs="Times New Roman"/>
          <w:b/>
          <w:i w:val="0"/>
          <w:iCs w:val="0"/>
          <w:color w:val="auto"/>
          <w:sz w:val="28"/>
          <w:szCs w:val="28"/>
        </w:rPr>
      </w:pPr>
      <w:r>
        <w:rPr>
          <w:rFonts w:ascii="Times New Roman" w:hAnsi="Times New Roman" w:eastAsia="Calibri" w:cs="Times New Roman"/>
          <w:b/>
          <w:i w:val="0"/>
          <w:iCs w:val="0"/>
          <w:color w:val="auto"/>
          <w:sz w:val="28"/>
          <w:szCs w:val="28"/>
          <w:lang w:val="nl-NL"/>
        </w:rPr>
        <w:t xml:space="preserve">MỤC TIÊU GIÁO DỤC CHỦ ĐỀ: </w:t>
      </w:r>
      <w:r>
        <w:rPr>
          <w:rFonts w:ascii="Times New Roman" w:hAnsi="Times New Roman" w:eastAsia="Times New Roman" w:cs="Times New Roman"/>
          <w:b/>
          <w:bCs/>
          <w:i w:val="0"/>
          <w:iCs w:val="0"/>
          <w:color w:val="auto"/>
          <w:sz w:val="28"/>
          <w:szCs w:val="28"/>
          <w:lang w:val="vi"/>
        </w:rPr>
        <w:t xml:space="preserve">Đồ chơi của bé  </w:t>
      </w:r>
      <w:r>
        <w:rPr>
          <w:rFonts w:ascii="Times New Roman" w:hAnsi="Times New Roman" w:eastAsia="Times New Roman" w:cs="Times New Roman"/>
          <w:b/>
          <w:bCs/>
          <w:i w:val="0"/>
          <w:iCs w:val="0"/>
          <w:color w:val="auto"/>
          <w:sz w:val="28"/>
          <w:szCs w:val="28"/>
        </w:rPr>
        <w:t>- Bé vui ngày PNVN</w:t>
      </w:r>
      <w:r>
        <w:rPr>
          <w:rFonts w:ascii="Times New Roman" w:hAnsi="Times New Roman" w:eastAsia="Times New Roman" w:cs="Times New Roman"/>
          <w:b/>
          <w:bCs/>
          <w:i w:val="0"/>
          <w:iCs w:val="0"/>
          <w:color w:val="auto"/>
          <w:sz w:val="28"/>
          <w:szCs w:val="28"/>
          <w:lang w:val="vi"/>
        </w:rPr>
        <w:t xml:space="preserve"> </w:t>
      </w:r>
    </w:p>
    <w:p w14:paraId="1FD7EB9A">
      <w:pPr>
        <w:spacing w:after="0" w:line="276" w:lineRule="auto"/>
        <w:jc w:val="center"/>
        <w:rPr>
          <w:rFonts w:ascii="Times New Roman" w:hAnsi="Times New Roman" w:eastAsia="Calibri" w:cs="Times New Roman"/>
          <w:b/>
          <w:i w:val="0"/>
          <w:iCs w:val="0"/>
          <w:color w:val="auto"/>
          <w:sz w:val="28"/>
          <w:szCs w:val="28"/>
          <w:lang w:val="pt-BR"/>
        </w:rPr>
      </w:pPr>
      <w:r>
        <w:rPr>
          <w:rFonts w:ascii="Times New Roman" w:hAnsi="Times New Roman" w:eastAsia="Calibri" w:cs="Times New Roman"/>
          <w:b/>
          <w:i w:val="0"/>
          <w:iCs w:val="0"/>
          <w:color w:val="auto"/>
          <w:sz w:val="28"/>
          <w:szCs w:val="28"/>
          <w:lang w:val="pt-BR"/>
        </w:rPr>
        <w:t>Thực hiện 3 tuần ( Từ ngày 05/10 đến ngày 23/10/2026)</w:t>
      </w:r>
    </w:p>
    <w:p w14:paraId="573736F9">
      <w:pPr>
        <w:tabs>
          <w:tab w:val="center" w:pos="4320"/>
          <w:tab w:val="left" w:pos="6705"/>
        </w:tabs>
        <w:spacing w:after="0" w:line="276" w:lineRule="auto"/>
        <w:jc w:val="center"/>
        <w:rPr>
          <w:rFonts w:hint="default" w:ascii="Times New Roman" w:hAnsi="Times New Roman" w:eastAsia="Calibri" w:cs="Times New Roman"/>
          <w:b/>
          <w:i w:val="0"/>
          <w:iCs w:val="0"/>
          <w:color w:val="auto"/>
          <w:sz w:val="28"/>
          <w:szCs w:val="28"/>
          <w:lang w:val="en-US"/>
        </w:rPr>
      </w:pPr>
      <w:r>
        <w:rPr>
          <w:rFonts w:ascii="Times New Roman" w:hAnsi="Times New Roman" w:eastAsia="Calibri" w:cs="Times New Roman"/>
          <w:b/>
          <w:i w:val="0"/>
          <w:iCs w:val="0"/>
          <w:color w:val="auto"/>
          <w:sz w:val="28"/>
          <w:szCs w:val="28"/>
          <w:lang w:val="pt-BR"/>
        </w:rPr>
        <w:t xml:space="preserve">Giáo viên: </w:t>
      </w:r>
      <w:r>
        <w:rPr>
          <w:rFonts w:hint="default" w:ascii="Times New Roman" w:hAnsi="Times New Roman" w:eastAsia="Calibri" w:cs="Times New Roman"/>
          <w:b/>
          <w:i w:val="0"/>
          <w:iCs w:val="0"/>
          <w:color w:val="auto"/>
          <w:sz w:val="28"/>
          <w:szCs w:val="28"/>
          <w:lang w:val="en-US"/>
        </w:rPr>
        <w:t>Ngô Thị Trâm</w:t>
      </w:r>
      <w:r>
        <w:rPr>
          <w:rFonts w:ascii="Times New Roman" w:hAnsi="Times New Roman" w:eastAsia="Calibri" w:cs="Times New Roman"/>
          <w:b/>
          <w:i w:val="0"/>
          <w:iCs w:val="0"/>
          <w:color w:val="auto"/>
          <w:sz w:val="28"/>
          <w:szCs w:val="28"/>
          <w:lang w:val="pt-BR"/>
        </w:rPr>
        <w:t xml:space="preserve"> – Ngô Thị </w:t>
      </w:r>
      <w:r>
        <w:rPr>
          <w:rFonts w:hint="default" w:ascii="Times New Roman" w:hAnsi="Times New Roman" w:eastAsia="Calibri" w:cs="Times New Roman"/>
          <w:b/>
          <w:i w:val="0"/>
          <w:iCs w:val="0"/>
          <w:color w:val="auto"/>
          <w:sz w:val="28"/>
          <w:szCs w:val="28"/>
          <w:lang w:val="en-US"/>
        </w:rPr>
        <w:t>Nga</w:t>
      </w:r>
    </w:p>
    <w:p w14:paraId="50B6A704">
      <w:pPr>
        <w:tabs>
          <w:tab w:val="center" w:pos="4320"/>
          <w:tab w:val="left" w:pos="6705"/>
        </w:tabs>
        <w:spacing w:after="0" w:line="276" w:lineRule="auto"/>
        <w:jc w:val="center"/>
        <w:rPr>
          <w:rFonts w:hint="default" w:ascii="Times New Roman" w:hAnsi="Times New Roman" w:eastAsia="Calibri" w:cs="Times New Roman"/>
          <w:b/>
          <w:i w:val="0"/>
          <w:iCs w:val="0"/>
          <w:color w:val="auto"/>
          <w:sz w:val="28"/>
          <w:szCs w:val="28"/>
          <w:lang w:val="en-US"/>
        </w:rPr>
      </w:pPr>
      <w:r>
        <w:rPr>
          <w:rFonts w:hint="default" w:ascii="Times New Roman" w:hAnsi="Times New Roman" w:eastAsia="Calibri" w:cs="Times New Roman"/>
          <w:b/>
          <w:i w:val="0"/>
          <w:iCs w:val="0"/>
          <w:color w:val="auto"/>
          <w:sz w:val="28"/>
          <w:szCs w:val="28"/>
          <w:lang w:val="en-US"/>
        </w:rPr>
        <w:t>Lớp : Trẻ D3</w:t>
      </w:r>
    </w:p>
    <w:p w14:paraId="7E71BD2C">
      <w:pPr>
        <w:spacing w:after="0" w:line="240" w:lineRule="auto"/>
        <w:jc w:val="center"/>
        <w:rPr>
          <w:rFonts w:ascii="Times New Roman" w:hAnsi="Times New Roman" w:eastAsia="Calibri" w:cs="Times New Roman"/>
          <w:b/>
          <w:i w:val="0"/>
          <w:iCs w:val="0"/>
          <w:color w:val="auto"/>
          <w:sz w:val="28"/>
          <w:szCs w:val="28"/>
          <w:lang w:val="pt-BR"/>
        </w:rPr>
      </w:pPr>
    </w:p>
    <w:tbl>
      <w:tblPr>
        <w:tblStyle w:val="4"/>
        <w:tblW w:w="10222" w:type="dxa"/>
        <w:tblInd w:w="-34" w:type="dxa"/>
        <w:tblLayout w:type="fixed"/>
        <w:tblCellMar>
          <w:top w:w="0" w:type="dxa"/>
          <w:left w:w="108" w:type="dxa"/>
          <w:bottom w:w="0" w:type="dxa"/>
          <w:right w:w="108" w:type="dxa"/>
        </w:tblCellMar>
      </w:tblPr>
      <w:tblGrid>
        <w:gridCol w:w="2831"/>
        <w:gridCol w:w="136"/>
        <w:gridCol w:w="55"/>
        <w:gridCol w:w="3403"/>
        <w:gridCol w:w="287"/>
        <w:gridCol w:w="23"/>
        <w:gridCol w:w="3487"/>
      </w:tblGrid>
      <w:tr w14:paraId="36D2B82B">
        <w:tblPrEx>
          <w:tblCellMar>
            <w:top w:w="0" w:type="dxa"/>
            <w:left w:w="108" w:type="dxa"/>
            <w:bottom w:w="0" w:type="dxa"/>
            <w:right w:w="108" w:type="dxa"/>
          </w:tblCellMar>
        </w:tblPrEx>
        <w:tc>
          <w:tcPr>
            <w:tcW w:w="2831" w:type="dxa"/>
            <w:tcBorders>
              <w:top w:val="single" w:color="auto" w:sz="4" w:space="0"/>
              <w:left w:val="single" w:color="auto" w:sz="4" w:space="0"/>
              <w:bottom w:val="single" w:color="auto" w:sz="4" w:space="0"/>
              <w:right w:val="single" w:color="auto" w:sz="4" w:space="0"/>
            </w:tcBorders>
          </w:tcPr>
          <w:p w14:paraId="40D51DE8">
            <w:pPr>
              <w:tabs>
                <w:tab w:val="left" w:pos="7755"/>
              </w:tabs>
              <w:spacing w:after="200" w:line="276" w:lineRule="auto"/>
              <w:jc w:val="center"/>
              <w:rPr>
                <w:rFonts w:hint="default" w:ascii="Times New Roman" w:hAnsi="Times New Roman" w:eastAsia="Calibri" w:cs="Times New Roman"/>
                <w:b/>
                <w:i w:val="0"/>
                <w:iCs w:val="0"/>
                <w:color w:val="auto"/>
                <w:sz w:val="28"/>
                <w:szCs w:val="28"/>
              </w:rPr>
            </w:pPr>
            <w:r>
              <w:rPr>
                <w:rFonts w:hint="default" w:ascii="Times New Roman" w:hAnsi="Times New Roman" w:eastAsia="Calibri" w:cs="Times New Roman"/>
                <w:b/>
                <w:i w:val="0"/>
                <w:iCs w:val="0"/>
                <w:color w:val="auto"/>
                <w:sz w:val="28"/>
                <w:szCs w:val="28"/>
              </w:rPr>
              <w:t>Mục tiêu</w:t>
            </w:r>
          </w:p>
        </w:tc>
        <w:tc>
          <w:tcPr>
            <w:tcW w:w="3594" w:type="dxa"/>
            <w:gridSpan w:val="3"/>
            <w:tcBorders>
              <w:top w:val="single" w:color="auto" w:sz="4" w:space="0"/>
              <w:left w:val="single" w:color="auto" w:sz="4" w:space="0"/>
              <w:bottom w:val="single" w:color="auto" w:sz="4" w:space="0"/>
              <w:right w:val="single" w:color="auto" w:sz="4" w:space="0"/>
            </w:tcBorders>
          </w:tcPr>
          <w:p w14:paraId="12180F54">
            <w:pPr>
              <w:tabs>
                <w:tab w:val="left" w:pos="7755"/>
              </w:tabs>
              <w:spacing w:after="200" w:line="276" w:lineRule="auto"/>
              <w:jc w:val="center"/>
              <w:rPr>
                <w:rFonts w:hint="default" w:ascii="Times New Roman" w:hAnsi="Times New Roman" w:eastAsia="Calibri" w:cs="Times New Roman"/>
                <w:b/>
                <w:i w:val="0"/>
                <w:iCs w:val="0"/>
                <w:color w:val="auto"/>
                <w:sz w:val="28"/>
                <w:szCs w:val="28"/>
              </w:rPr>
            </w:pPr>
            <w:r>
              <w:rPr>
                <w:rFonts w:hint="default" w:ascii="Times New Roman" w:hAnsi="Times New Roman" w:eastAsia="Calibri" w:cs="Times New Roman"/>
                <w:b/>
                <w:i w:val="0"/>
                <w:iCs w:val="0"/>
                <w:color w:val="auto"/>
                <w:sz w:val="28"/>
                <w:szCs w:val="28"/>
              </w:rPr>
              <w:t>Nội dung</w:t>
            </w:r>
          </w:p>
        </w:tc>
        <w:tc>
          <w:tcPr>
            <w:tcW w:w="3797" w:type="dxa"/>
            <w:gridSpan w:val="3"/>
            <w:tcBorders>
              <w:top w:val="single" w:color="auto" w:sz="4" w:space="0"/>
              <w:left w:val="single" w:color="auto" w:sz="4" w:space="0"/>
              <w:bottom w:val="single" w:color="auto" w:sz="4" w:space="0"/>
              <w:right w:val="single" w:color="auto" w:sz="4" w:space="0"/>
            </w:tcBorders>
          </w:tcPr>
          <w:p w14:paraId="24C94417">
            <w:pPr>
              <w:tabs>
                <w:tab w:val="left" w:pos="7755"/>
              </w:tabs>
              <w:spacing w:after="200" w:line="276" w:lineRule="auto"/>
              <w:jc w:val="center"/>
              <w:rPr>
                <w:rFonts w:hint="default" w:ascii="Times New Roman" w:hAnsi="Times New Roman" w:eastAsia="Calibri" w:cs="Times New Roman"/>
                <w:b/>
                <w:i w:val="0"/>
                <w:iCs w:val="0"/>
                <w:color w:val="auto"/>
                <w:sz w:val="28"/>
                <w:szCs w:val="28"/>
              </w:rPr>
            </w:pPr>
            <w:r>
              <w:rPr>
                <w:rFonts w:hint="default" w:ascii="Times New Roman" w:hAnsi="Times New Roman" w:eastAsia="Calibri" w:cs="Times New Roman"/>
                <w:b/>
                <w:i w:val="0"/>
                <w:iCs w:val="0"/>
                <w:color w:val="auto"/>
                <w:sz w:val="28"/>
                <w:szCs w:val="28"/>
              </w:rPr>
              <w:t>Hoạt động</w:t>
            </w:r>
          </w:p>
        </w:tc>
      </w:tr>
      <w:tr w14:paraId="25B65915">
        <w:tblPrEx>
          <w:tblCellMar>
            <w:top w:w="0" w:type="dxa"/>
            <w:left w:w="108" w:type="dxa"/>
            <w:bottom w:w="0" w:type="dxa"/>
            <w:right w:w="108" w:type="dxa"/>
          </w:tblCellMar>
        </w:tblPrEx>
        <w:tc>
          <w:tcPr>
            <w:tcW w:w="10222" w:type="dxa"/>
            <w:gridSpan w:val="7"/>
            <w:tcBorders>
              <w:top w:val="single" w:color="auto" w:sz="4" w:space="0"/>
              <w:left w:val="single" w:color="auto" w:sz="4" w:space="0"/>
              <w:bottom w:val="single" w:color="auto" w:sz="4" w:space="0"/>
              <w:right w:val="single" w:color="auto" w:sz="4" w:space="0"/>
            </w:tcBorders>
          </w:tcPr>
          <w:p w14:paraId="209BBDEC">
            <w:pPr>
              <w:tabs>
                <w:tab w:val="left" w:pos="7755"/>
              </w:tabs>
              <w:spacing w:after="200" w:line="276" w:lineRule="auto"/>
              <w:jc w:val="center"/>
              <w:rPr>
                <w:rFonts w:hint="default" w:ascii="Times New Roman" w:hAnsi="Times New Roman" w:eastAsia="Calibri" w:cs="Times New Roman"/>
                <w:b/>
                <w:i w:val="0"/>
                <w:iCs w:val="0"/>
                <w:color w:val="auto"/>
                <w:sz w:val="28"/>
                <w:szCs w:val="28"/>
              </w:rPr>
            </w:pPr>
            <w:r>
              <w:rPr>
                <w:rFonts w:hint="default" w:ascii="Times New Roman" w:hAnsi="Times New Roman" w:eastAsia="Calibri" w:cs="Times New Roman"/>
                <w:b/>
                <w:bCs/>
                <w:i w:val="0"/>
                <w:iCs w:val="0"/>
                <w:color w:val="auto"/>
                <w:sz w:val="28"/>
                <w:szCs w:val="28"/>
              </w:rPr>
              <w:t>LĨNH VỰC PHÁT TRIỂN THỂ CHẤT</w:t>
            </w:r>
          </w:p>
        </w:tc>
      </w:tr>
      <w:tr w14:paraId="20B8F57D">
        <w:tblPrEx>
          <w:tblCellMar>
            <w:top w:w="0" w:type="dxa"/>
            <w:left w:w="108" w:type="dxa"/>
            <w:bottom w:w="0" w:type="dxa"/>
            <w:right w:w="108" w:type="dxa"/>
          </w:tblCellMar>
        </w:tblPrEx>
        <w:tc>
          <w:tcPr>
            <w:tcW w:w="3022" w:type="dxa"/>
            <w:gridSpan w:val="3"/>
            <w:tcBorders>
              <w:top w:val="single" w:color="000000" w:sz="4" w:space="0"/>
              <w:left w:val="double" w:color="000000" w:sz="4" w:space="0"/>
              <w:bottom w:val="single" w:color="000000" w:sz="4" w:space="0"/>
              <w:right w:val="single" w:color="000000" w:sz="4" w:space="0"/>
            </w:tcBorders>
          </w:tcPr>
          <w:p w14:paraId="3CC9967C">
            <w:pPr>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lang w:val="en-US"/>
              </w:rPr>
              <w:t>MT</w:t>
            </w:r>
            <w:r>
              <w:rPr>
                <w:rFonts w:hint="default" w:ascii="Times New Roman" w:hAnsi="Times New Roman" w:eastAsia="Calibri" w:cs="Times New Roman"/>
                <w:i w:val="0"/>
                <w:iCs w:val="0"/>
                <w:color w:val="auto"/>
                <w:sz w:val="28"/>
                <w:szCs w:val="28"/>
              </w:rPr>
              <w:t xml:space="preserve">2. Thích nghi với chế độ sinh hoạt ở nhà trẻ: ăn ngủ, vệ sinh: Ăn được các loại thức ăn khác nhau; Ngủ 1 giấc buổi trưa; đi vệ sinh đúng nơi quy định, </w:t>
            </w:r>
          </w:p>
        </w:tc>
        <w:tc>
          <w:tcPr>
            <w:tcW w:w="3690" w:type="dxa"/>
            <w:gridSpan w:val="2"/>
            <w:tcBorders>
              <w:top w:val="single" w:color="000000" w:sz="4" w:space="0"/>
              <w:left w:val="single" w:color="000000" w:sz="4" w:space="0"/>
              <w:bottom w:val="single" w:color="000000" w:sz="4" w:space="0"/>
              <w:right w:val="double" w:color="000000" w:sz="4" w:space="0"/>
            </w:tcBorders>
          </w:tcPr>
          <w:p w14:paraId="5E513D39">
            <w:pPr>
              <w:spacing w:after="0" w:line="276"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Làm quen với chế độ ăn cơm và các loại  thức ăn khác nhau.</w:t>
            </w:r>
          </w:p>
          <w:p w14:paraId="2631EFF8">
            <w:pPr>
              <w:spacing w:after="0" w:line="276"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Luyện tập nề nếp thói quen tốt trong ăn uống.</w:t>
            </w:r>
          </w:p>
          <w:p w14:paraId="045DC29E">
            <w:pPr>
              <w:spacing w:after="0" w:line="276"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Luyện thói quen ngủ một giấc buổi trưa </w:t>
            </w:r>
          </w:p>
          <w:p w14:paraId="45BCFE96">
            <w:pPr>
              <w:spacing w:after="0" w:line="276"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Luyện một số thói quen tốt trong sinh hoạt: ăn chín, uống chín; rửa tay trước khi ăn; lau mặt, lau miệng, uống nước sau khi ăn, vứt rác đúng nơi quy định</w:t>
            </w:r>
          </w:p>
          <w:p w14:paraId="7661DD13">
            <w:pPr>
              <w:spacing w:after="0" w:line="276"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Bé thích ăn rau của quả</w:t>
            </w:r>
          </w:p>
          <w:p w14:paraId="5C084D3C">
            <w:pPr>
              <w:rPr>
                <w:rFonts w:hint="default" w:ascii="Times New Roman" w:hAnsi="Times New Roman" w:eastAsia="Calibri"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Vận dụng phương pháp Montessori trong hoạt động thực hành cuộc sống </w:t>
            </w:r>
          </w:p>
        </w:tc>
        <w:tc>
          <w:tcPr>
            <w:tcW w:w="3510" w:type="dxa"/>
            <w:gridSpan w:val="2"/>
            <w:tcBorders>
              <w:top w:val="single" w:color="auto" w:sz="4" w:space="0"/>
              <w:left w:val="single" w:color="auto" w:sz="4" w:space="0"/>
              <w:bottom w:val="single" w:color="auto" w:sz="4" w:space="0"/>
              <w:right w:val="single" w:color="auto" w:sz="4" w:space="0"/>
            </w:tcBorders>
          </w:tcPr>
          <w:p w14:paraId="56F0FD98">
            <w:pPr>
              <w:spacing w:after="200" w:line="276" w:lineRule="auto"/>
              <w:jc w:val="both"/>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HĐ giờ vệ sinh, ăn, ngủ trưa.</w:t>
            </w:r>
          </w:p>
          <w:p w14:paraId="50BA2718">
            <w:pPr>
              <w:spacing w:after="200" w:line="276" w:lineRule="auto"/>
              <w:jc w:val="both"/>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Làm quen với chế độ ăn cơm và các loại  thức ăn khác nhau.</w:t>
            </w:r>
          </w:p>
          <w:p w14:paraId="2378F6F8">
            <w:pPr>
              <w:spacing w:after="200" w:line="276" w:lineRule="auto"/>
              <w:jc w:val="both"/>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Luyện tập nề nếp thói quen tốt trong ăn uống.</w:t>
            </w:r>
          </w:p>
          <w:p w14:paraId="7A2CA90E">
            <w:pPr>
              <w:spacing w:after="200" w:line="276" w:lineRule="auto"/>
              <w:jc w:val="both"/>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xml:space="preserve">- Luyện thói quen ngủ một giấc buổi trưa </w:t>
            </w:r>
          </w:p>
          <w:p w14:paraId="63F1EC31">
            <w:pPr>
              <w:spacing w:after="200" w:line="276" w:lineRule="auto"/>
              <w:jc w:val="both"/>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Luyện một số thói quen tốt trong sinh hoạt: ăn chín, uống chín; rửa tay trước khi ăn; lau mặt, lau miệng, uống nước sau khi ăn, vứt rác đúng nơi quy định</w:t>
            </w:r>
          </w:p>
          <w:p w14:paraId="0D741A08">
            <w:pPr>
              <w:tabs>
                <w:tab w:val="left" w:pos="7755"/>
              </w:tabs>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HĐ mọi lúc mọi nơi.</w:t>
            </w:r>
          </w:p>
        </w:tc>
      </w:tr>
      <w:tr w14:paraId="558E2D49">
        <w:tblPrEx>
          <w:tblCellMar>
            <w:top w:w="0" w:type="dxa"/>
            <w:left w:w="108" w:type="dxa"/>
            <w:bottom w:w="0" w:type="dxa"/>
            <w:right w:w="108" w:type="dxa"/>
          </w:tblCellMar>
        </w:tblPrEx>
        <w:tc>
          <w:tcPr>
            <w:tcW w:w="3022" w:type="dxa"/>
            <w:gridSpan w:val="3"/>
            <w:tcBorders>
              <w:top w:val="single" w:color="000000" w:sz="4" w:space="0"/>
              <w:left w:val="double" w:color="000000" w:sz="4" w:space="0"/>
              <w:bottom w:val="single" w:color="000000" w:sz="4" w:space="0"/>
              <w:right w:val="single" w:color="000000" w:sz="4" w:space="0"/>
            </w:tcBorders>
          </w:tcPr>
          <w:p w14:paraId="794E6483">
            <w:pPr>
              <w:rPr>
                <w:rFonts w:hint="default" w:ascii="Times New Roman" w:hAnsi="Times New Roman" w:eastAsia="Calibri" w:cs="Times New Roman"/>
                <w:b w:val="0"/>
                <w:bCs w:val="0"/>
                <w:i w:val="0"/>
                <w:iCs w:val="0"/>
                <w:color w:val="auto"/>
                <w:sz w:val="28"/>
                <w:szCs w:val="28"/>
              </w:rPr>
            </w:pPr>
            <w:r>
              <w:rPr>
                <w:rFonts w:hint="default" w:ascii="Times New Roman" w:hAnsi="Times New Roman" w:cs="Times New Roman"/>
                <w:b w:val="0"/>
                <w:bCs w:val="0"/>
                <w:color w:val="auto"/>
                <w:sz w:val="28"/>
                <w:szCs w:val="28"/>
                <w:lang w:val="en-US"/>
              </w:rPr>
              <w:t>MT</w:t>
            </w:r>
            <w:r>
              <w:rPr>
                <w:rFonts w:hint="default" w:ascii="Times New Roman" w:hAnsi="Times New Roman" w:cs="Times New Roman"/>
                <w:b w:val="0"/>
                <w:bCs w:val="0"/>
                <w:color w:val="auto"/>
                <w:sz w:val="28"/>
                <w:szCs w:val="28"/>
              </w:rPr>
              <w:t>3. Làm được một số việc tự phục vụ trong ăn, ngủ, vệ sinh cá nhân, giữ gìn sức khỏe với sự giúp đỡ của người lớn.</w:t>
            </w:r>
          </w:p>
        </w:tc>
        <w:tc>
          <w:tcPr>
            <w:tcW w:w="3690" w:type="dxa"/>
            <w:gridSpan w:val="2"/>
            <w:tcBorders>
              <w:top w:val="single" w:color="000000" w:sz="4" w:space="0"/>
              <w:left w:val="single" w:color="000000" w:sz="4" w:space="0"/>
              <w:bottom w:val="single" w:color="000000" w:sz="4" w:space="0"/>
              <w:right w:val="double" w:color="000000" w:sz="4" w:space="0"/>
            </w:tcBorders>
          </w:tcPr>
          <w:p w14:paraId="0A78A4DF">
            <w:pPr>
              <w:spacing w:line="276" w:lineRule="auto"/>
              <w:jc w:val="both"/>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 Tập tự phục vụ:</w:t>
            </w:r>
          </w:p>
          <w:p w14:paraId="5159B808">
            <w:pPr>
              <w:spacing w:line="276" w:lineRule="auto"/>
              <w:jc w:val="both"/>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 xml:space="preserve"> + Xúc cơm, uống nước</w:t>
            </w:r>
          </w:p>
          <w:p w14:paraId="79F5ED82">
            <w:pPr>
              <w:spacing w:line="276" w:lineRule="auto"/>
              <w:jc w:val="both"/>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 Mặc quần áo, đi dép, đi vệ sinh, cởi quần áo khi bẩn, bị ướt.</w:t>
            </w:r>
          </w:p>
          <w:p w14:paraId="4972F16F">
            <w:pPr>
              <w:spacing w:line="276" w:lineRule="auto"/>
              <w:jc w:val="both"/>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w:t>
            </w:r>
            <w:r>
              <w:rPr>
                <w:rFonts w:hint="default" w:ascii="Times New Roman" w:hAnsi="Times New Roman" w:cs="Times New Roman"/>
                <w:b w:val="0"/>
                <w:bCs w:val="0"/>
                <w:i w:val="0"/>
                <w:iCs w:val="0"/>
                <w:color w:val="auto"/>
                <w:sz w:val="28"/>
                <w:szCs w:val="28"/>
                <w:lang w:val="en-US"/>
              </w:rPr>
              <w:t xml:space="preserve"> Kỹ năng </w:t>
            </w:r>
            <w:r>
              <w:rPr>
                <w:rFonts w:hint="default" w:ascii="Times New Roman" w:hAnsi="Times New Roman" w:cs="Times New Roman"/>
                <w:b w:val="0"/>
                <w:bCs w:val="0"/>
                <w:i w:val="0"/>
                <w:iCs w:val="0"/>
                <w:color w:val="auto"/>
                <w:sz w:val="28"/>
                <w:szCs w:val="28"/>
              </w:rPr>
              <w:t>đi dép</w:t>
            </w:r>
          </w:p>
          <w:p w14:paraId="48B14BAB">
            <w:pPr>
              <w:jc w:val="both"/>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 Montessori</w:t>
            </w:r>
            <w:r>
              <w:rPr>
                <w:rFonts w:hint="default" w:ascii="Times New Roman" w:hAnsi="Times New Roman" w:cs="Times New Roman"/>
                <w:b w:val="0"/>
                <w:bCs w:val="0"/>
                <w:i w:val="0"/>
                <w:iCs w:val="0"/>
                <w:color w:val="auto"/>
                <w:sz w:val="28"/>
                <w:szCs w:val="28"/>
                <w:lang w:val="en-US"/>
              </w:rPr>
              <w:t xml:space="preserve"> *</w:t>
            </w:r>
          </w:p>
          <w:p w14:paraId="32E499B5">
            <w:pPr>
              <w:rPr>
                <w:rFonts w:hint="default" w:ascii="Times New Roman" w:hAnsi="Times New Roman" w:eastAsia="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 Hoạt động mặc quần áo, đi dép.</w:t>
            </w:r>
          </w:p>
        </w:tc>
        <w:tc>
          <w:tcPr>
            <w:tcW w:w="3510" w:type="dxa"/>
            <w:gridSpan w:val="2"/>
            <w:tcBorders>
              <w:top w:val="single" w:color="auto" w:sz="4" w:space="0"/>
              <w:left w:val="single" w:color="auto" w:sz="4" w:space="0"/>
              <w:bottom w:val="single" w:color="auto" w:sz="4" w:space="0"/>
              <w:right w:val="single" w:color="auto" w:sz="4" w:space="0"/>
            </w:tcBorders>
          </w:tcPr>
          <w:p w14:paraId="369DB202">
            <w:pPr>
              <w:tabs>
                <w:tab w:val="left" w:pos="7755"/>
              </w:tabs>
              <w:spacing w:after="200" w:line="276" w:lineRule="auto"/>
              <w:rPr>
                <w:rFonts w:hint="default" w:ascii="Times New Roman" w:hAnsi="Times New Roman" w:eastAsia="Calibri" w:cs="Times New Roman"/>
                <w:b w:val="0"/>
                <w:bCs w:val="0"/>
                <w:i w:val="0"/>
                <w:iCs w:val="0"/>
                <w:color w:val="auto"/>
                <w:sz w:val="28"/>
                <w:szCs w:val="28"/>
                <w:lang w:val="en-US"/>
              </w:rPr>
            </w:pPr>
            <w:r>
              <w:rPr>
                <w:rFonts w:hint="default" w:ascii="Times New Roman" w:hAnsi="Times New Roman" w:eastAsia="Calibri" w:cs="Times New Roman"/>
                <w:b w:val="0"/>
                <w:bCs w:val="0"/>
                <w:i w:val="0"/>
                <w:iCs w:val="0"/>
                <w:color w:val="auto"/>
                <w:sz w:val="28"/>
                <w:szCs w:val="28"/>
                <w:lang w:val="en-US"/>
              </w:rPr>
              <w:t>* HĐ chơi tập có chủ định:</w:t>
            </w:r>
          </w:p>
          <w:p w14:paraId="2A1FB583">
            <w:pPr>
              <w:tabs>
                <w:tab w:val="left" w:pos="7755"/>
              </w:tabs>
              <w:spacing w:after="200" w:line="276" w:lineRule="auto"/>
              <w:rPr>
                <w:rFonts w:hint="default" w:ascii="Times New Roman" w:hAnsi="Times New Roman" w:eastAsia="Calibri" w:cs="Times New Roman"/>
                <w:b w:val="0"/>
                <w:bCs w:val="0"/>
                <w:i w:val="0"/>
                <w:iCs w:val="0"/>
                <w:color w:val="auto"/>
                <w:sz w:val="28"/>
                <w:szCs w:val="28"/>
                <w:lang w:val="en-US"/>
              </w:rPr>
            </w:pPr>
            <w:r>
              <w:rPr>
                <w:rFonts w:hint="default" w:ascii="Times New Roman" w:hAnsi="Times New Roman" w:eastAsia="Calibri" w:cs="Times New Roman"/>
                <w:b w:val="0"/>
                <w:bCs w:val="0"/>
                <w:i w:val="0"/>
                <w:iCs w:val="0"/>
                <w:color w:val="auto"/>
                <w:sz w:val="28"/>
                <w:szCs w:val="28"/>
                <w:lang w:val="en-US"/>
              </w:rPr>
              <w:t>+ Dạy trẻ Kỹ năng đi dép</w:t>
            </w:r>
          </w:p>
          <w:p w14:paraId="278EAD50">
            <w:pPr>
              <w:jc w:val="both"/>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 xml:space="preserve"> Montessori</w:t>
            </w:r>
            <w:r>
              <w:rPr>
                <w:rFonts w:hint="default" w:ascii="Times New Roman" w:hAnsi="Times New Roman" w:cs="Times New Roman"/>
                <w:b w:val="0"/>
                <w:bCs w:val="0"/>
                <w:i w:val="0"/>
                <w:iCs w:val="0"/>
                <w:color w:val="auto"/>
                <w:sz w:val="28"/>
                <w:szCs w:val="28"/>
                <w:lang w:val="en-US"/>
              </w:rPr>
              <w:t xml:space="preserve"> *</w:t>
            </w:r>
          </w:p>
          <w:p w14:paraId="5D88DCFF">
            <w:pPr>
              <w:tabs>
                <w:tab w:val="left" w:pos="7755"/>
              </w:tabs>
              <w:spacing w:after="200" w:line="276" w:lineRule="auto"/>
              <w:rPr>
                <w:rFonts w:hint="default" w:ascii="Times New Roman" w:hAnsi="Times New Roman" w:eastAsia="Calibri" w:cs="Times New Roman"/>
                <w:b w:val="0"/>
                <w:bCs w:val="0"/>
                <w:i w:val="0"/>
                <w:iCs w:val="0"/>
                <w:color w:val="auto"/>
                <w:sz w:val="28"/>
                <w:szCs w:val="28"/>
                <w:lang w:val="en-US"/>
              </w:rPr>
            </w:pPr>
            <w:r>
              <w:rPr>
                <w:rFonts w:hint="default" w:ascii="Times New Roman" w:hAnsi="Times New Roman" w:cs="Times New Roman"/>
                <w:b w:val="0"/>
                <w:bCs w:val="0"/>
                <w:i w:val="0"/>
                <w:iCs w:val="0"/>
                <w:color w:val="auto"/>
                <w:sz w:val="28"/>
                <w:szCs w:val="28"/>
              </w:rPr>
              <w:t>- Hoạt động mặc quần áo, đi dép.</w:t>
            </w:r>
          </w:p>
        </w:tc>
      </w:tr>
      <w:tr w14:paraId="27D837D8">
        <w:tblPrEx>
          <w:tblCellMar>
            <w:top w:w="0" w:type="dxa"/>
            <w:left w:w="108" w:type="dxa"/>
            <w:bottom w:w="0" w:type="dxa"/>
            <w:right w:w="108" w:type="dxa"/>
          </w:tblCellMar>
        </w:tblPrEx>
        <w:tc>
          <w:tcPr>
            <w:tcW w:w="3022" w:type="dxa"/>
            <w:gridSpan w:val="3"/>
            <w:tcBorders>
              <w:top w:val="single" w:color="000000" w:sz="4" w:space="0"/>
              <w:left w:val="double" w:color="000000" w:sz="4" w:space="0"/>
              <w:bottom w:val="single" w:color="000000" w:sz="4" w:space="0"/>
              <w:right w:val="single" w:color="000000" w:sz="4" w:space="0"/>
            </w:tcBorders>
          </w:tcPr>
          <w:p w14:paraId="25F511F3">
            <w:pPr>
              <w:jc w:val="both"/>
              <w:rPr>
                <w:rFonts w:hint="default" w:ascii="Times New Roman" w:hAnsi="Times New Roman" w:eastAsia="Calibri" w:cs="Times New Roman"/>
                <w:i w:val="0"/>
                <w:iCs w:val="0"/>
                <w:color w:val="auto"/>
                <w:sz w:val="28"/>
                <w:szCs w:val="28"/>
              </w:rPr>
            </w:pPr>
            <w:r>
              <w:rPr>
                <w:rFonts w:hint="default" w:ascii="Times New Roman" w:hAnsi="Times New Roman" w:eastAsia="Times New Roman" w:cs="Times New Roman"/>
                <w:b/>
                <w:i w:val="0"/>
                <w:iCs w:val="0"/>
                <w:color w:val="auto"/>
                <w:sz w:val="28"/>
                <w:szCs w:val="28"/>
                <w:lang w:val="en-US"/>
              </w:rPr>
              <w:t>MT</w:t>
            </w:r>
            <w:r>
              <w:rPr>
                <w:rFonts w:hint="default" w:ascii="Times New Roman" w:hAnsi="Times New Roman" w:eastAsia="Times New Roman" w:cs="Times New Roman"/>
                <w:b/>
                <w:i w:val="0"/>
                <w:iCs w:val="0"/>
                <w:color w:val="auto"/>
                <w:sz w:val="28"/>
                <w:szCs w:val="28"/>
              </w:rPr>
              <w:t>4</w:t>
            </w:r>
            <w:r>
              <w:rPr>
                <w:rFonts w:hint="default" w:ascii="Times New Roman" w:hAnsi="Times New Roman" w:eastAsia="Times New Roman" w:cs="Times New Roman"/>
                <w:i w:val="0"/>
                <w:iCs w:val="0"/>
                <w:color w:val="auto"/>
                <w:sz w:val="28"/>
                <w:szCs w:val="28"/>
              </w:rPr>
              <w:t xml:space="preserve">. </w:t>
            </w:r>
            <w:r>
              <w:rPr>
                <w:rFonts w:hint="default" w:ascii="Times New Roman" w:hAnsi="Times New Roman" w:eastAsia="Calibri" w:cs="Times New Roman"/>
                <w:i w:val="0"/>
                <w:iCs w:val="0"/>
                <w:color w:val="auto"/>
                <w:sz w:val="28"/>
                <w:szCs w:val="28"/>
              </w:rPr>
              <w:t>Biết tránh một số nơi, vật dụng, hành động nguy hiểm khi được nhắc nhở.</w:t>
            </w:r>
          </w:p>
        </w:tc>
        <w:tc>
          <w:tcPr>
            <w:tcW w:w="3690" w:type="dxa"/>
            <w:gridSpan w:val="2"/>
            <w:tcBorders>
              <w:top w:val="single" w:color="000000" w:sz="4" w:space="0"/>
              <w:left w:val="single" w:color="000000" w:sz="4" w:space="0"/>
              <w:bottom w:val="single" w:color="000000" w:sz="4" w:space="0"/>
              <w:right w:val="double" w:color="000000" w:sz="4" w:space="0"/>
            </w:tcBorders>
          </w:tcPr>
          <w:p w14:paraId="298F8012">
            <w:pPr>
              <w:spacing w:after="0" w:line="276"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Đồ dùng gia đình</w:t>
            </w:r>
          </w:p>
          <w:p w14:paraId="1B0C48C9">
            <w:pPr>
              <w:spacing w:after="0" w:line="276"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Không sờ vào ổ điện</w:t>
            </w:r>
          </w:p>
          <w:p w14:paraId="6A28AACE">
            <w:pPr>
              <w:spacing w:after="0" w:line="276"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Chơi với đồ chơi an  toàn.</w:t>
            </w:r>
          </w:p>
          <w:p w14:paraId="4B2E2939">
            <w:pPr>
              <w:spacing w:after="0" w:line="276"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Không đi theo người lạ</w:t>
            </w:r>
          </w:p>
          <w:p w14:paraId="23AD1935">
            <w:pPr>
              <w:spacing w:after="0" w:line="276"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Trò chuyện sáng: Một số vật dụng, nơi nguy hiểm</w:t>
            </w:r>
          </w:p>
          <w:p w14:paraId="1EF58FD4">
            <w:pPr>
              <w:rPr>
                <w:rFonts w:hint="default" w:ascii="Times New Roman" w:hAnsi="Times New Roman" w:eastAsia="Calibri" w:cs="Times New Roman"/>
                <w:i w:val="0"/>
                <w:iCs w:val="0"/>
                <w:color w:val="auto"/>
                <w:sz w:val="28"/>
                <w:szCs w:val="28"/>
              </w:rPr>
            </w:pPr>
            <w:r>
              <w:rPr>
                <w:rFonts w:hint="default" w:ascii="Times New Roman" w:hAnsi="Times New Roman" w:eastAsia="Times New Roman" w:cs="Times New Roman"/>
                <w:i w:val="0"/>
                <w:iCs w:val="0"/>
                <w:color w:val="auto"/>
                <w:sz w:val="28"/>
                <w:szCs w:val="28"/>
              </w:rPr>
              <w:t>* Sơ đồ tư duy MindMap: Các hành động nguy hiểm</w:t>
            </w:r>
          </w:p>
        </w:tc>
        <w:tc>
          <w:tcPr>
            <w:tcW w:w="3510" w:type="dxa"/>
            <w:gridSpan w:val="2"/>
            <w:tcBorders>
              <w:top w:val="single" w:color="auto" w:sz="4" w:space="0"/>
              <w:left w:val="single" w:color="auto" w:sz="4" w:space="0"/>
              <w:bottom w:val="single" w:color="auto" w:sz="4" w:space="0"/>
              <w:right w:val="single" w:color="auto" w:sz="4" w:space="0"/>
            </w:tcBorders>
          </w:tcPr>
          <w:p w14:paraId="0E6522BD">
            <w:pPr>
              <w:spacing w:after="200" w:line="276" w:lineRule="auto"/>
              <w:jc w:val="both"/>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HĐ mọi lúc, mọi nơi:</w:t>
            </w:r>
          </w:p>
          <w:p w14:paraId="542A452D">
            <w:pPr>
              <w:spacing w:after="200" w:line="276" w:lineRule="auto"/>
              <w:jc w:val="both"/>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Không sờ vào ổ điện</w:t>
            </w:r>
          </w:p>
          <w:p w14:paraId="483C4CAE">
            <w:pPr>
              <w:spacing w:after="200" w:line="276" w:lineRule="auto"/>
              <w:jc w:val="both"/>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Chơi với đồ chơi an  toàn.</w:t>
            </w:r>
          </w:p>
        </w:tc>
      </w:tr>
      <w:tr w14:paraId="2B0CA50B">
        <w:tblPrEx>
          <w:tblCellMar>
            <w:top w:w="0" w:type="dxa"/>
            <w:left w:w="108" w:type="dxa"/>
            <w:bottom w:w="0" w:type="dxa"/>
            <w:right w:w="108" w:type="dxa"/>
          </w:tblCellMar>
        </w:tblPrEx>
        <w:tc>
          <w:tcPr>
            <w:tcW w:w="3022" w:type="dxa"/>
            <w:gridSpan w:val="3"/>
            <w:tcBorders>
              <w:top w:val="single" w:color="000000" w:sz="4" w:space="0"/>
              <w:left w:val="double" w:color="000000" w:sz="4" w:space="0"/>
              <w:bottom w:val="single" w:color="000000" w:sz="4" w:space="0"/>
              <w:right w:val="single" w:color="000000" w:sz="4" w:space="0"/>
            </w:tcBorders>
          </w:tcPr>
          <w:p w14:paraId="2DC7BF7A">
            <w:pPr>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lang w:val="en-US"/>
              </w:rPr>
              <w:t>MT</w:t>
            </w:r>
            <w:r>
              <w:rPr>
                <w:rFonts w:hint="default" w:ascii="Times New Roman" w:hAnsi="Times New Roman" w:eastAsia="Calibri" w:cs="Times New Roman"/>
                <w:i w:val="0"/>
                <w:iCs w:val="0"/>
                <w:color w:val="auto"/>
                <w:sz w:val="28"/>
                <w:szCs w:val="28"/>
              </w:rPr>
              <w:t>5. Thực hiện được các động tác trong bài thể dục hít thở, tay, lưng bụng và chân  theo cô.</w:t>
            </w:r>
            <w:r>
              <w:rPr>
                <w:rFonts w:hint="default" w:ascii="Times New Roman" w:hAnsi="Times New Roman" w:eastAsia="Times New Roman" w:cs="Times New Roman"/>
                <w:b/>
                <w:i w:val="0"/>
                <w:iCs w:val="0"/>
                <w:color w:val="auto"/>
                <w:sz w:val="28"/>
                <w:szCs w:val="28"/>
              </w:rPr>
              <w:t xml:space="preserve"> </w:t>
            </w:r>
          </w:p>
        </w:tc>
        <w:tc>
          <w:tcPr>
            <w:tcW w:w="3690" w:type="dxa"/>
            <w:gridSpan w:val="2"/>
            <w:tcBorders>
              <w:top w:val="single" w:color="000000" w:sz="4" w:space="0"/>
              <w:left w:val="single" w:color="000000" w:sz="4" w:space="0"/>
              <w:bottom w:val="single" w:color="000000" w:sz="4" w:space="0"/>
              <w:right w:val="double" w:color="000000" w:sz="4" w:space="0"/>
            </w:tcBorders>
          </w:tcPr>
          <w:p w14:paraId="23148FE9">
            <w:pPr>
              <w:tabs>
                <w:tab w:val="left" w:pos="1980"/>
                <w:tab w:val="left" w:pos="9720"/>
              </w:tabs>
              <w:spacing w:before="120" w:after="6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Tập động tác kết hợp với các bài: Tay em; Ồ sao bé không lắc; Thổi bóng; Chú gà trống; Chim sẻ; Thỏ con; Máy bay;Tập với bóng to; Cây cao cây thấp.....</w:t>
            </w:r>
          </w:p>
          <w:p w14:paraId="5494DB2D">
            <w:pPr>
              <w:spacing w:before="120" w:after="6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Với các động tác:</w:t>
            </w:r>
          </w:p>
          <w:p w14:paraId="4EF956DF">
            <w:pPr>
              <w:spacing w:before="120" w:after="6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Thực hiện các động tác trong bài tập thể dục: Hít thở, Tay, lưng, bụng, lườn, chân.</w:t>
            </w:r>
          </w:p>
          <w:p w14:paraId="0F419153">
            <w:pPr>
              <w:spacing w:before="120" w:after="6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Tay: giơ cao, đưa ra phía trước, đưa sang ngang, đưa ra sau kết hợp với lắc bàn tay.</w:t>
            </w:r>
          </w:p>
          <w:p w14:paraId="51C98270">
            <w:pPr>
              <w:spacing w:before="120" w:after="6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Lưng, bụng, lườn: cúi người về phía trước nghiêng người sang 2 bên, vặn người sang 2 bên.</w:t>
            </w:r>
          </w:p>
          <w:p w14:paraId="0891EAF1">
            <w:pPr>
              <w:spacing w:before="120" w:after="6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Chân: ngồi xổm đứng lên, co duỗi từng chân.</w:t>
            </w:r>
          </w:p>
          <w:p w14:paraId="4946D063">
            <w:pPr>
              <w:spacing w:before="120" w:after="6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Tập với các bài:</w:t>
            </w:r>
          </w:p>
          <w:p w14:paraId="5A287C8B">
            <w:pPr>
              <w:spacing w:before="120" w:after="6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*Trò chơi : </w:t>
            </w:r>
            <w:r>
              <w:rPr>
                <w:rFonts w:hint="default" w:ascii="Times New Roman" w:hAnsi="Times New Roman" w:eastAsia="Calibri" w:cs="Times New Roman"/>
                <w:i w:val="0"/>
                <w:iCs w:val="0"/>
                <w:color w:val="auto"/>
                <w:sz w:val="28"/>
                <w:szCs w:val="28"/>
              </w:rPr>
              <w:t>Cài cúc, bịt mắt bắt dê, chi chi chành chành,…</w:t>
            </w:r>
          </w:p>
          <w:p w14:paraId="236CCDD7">
            <w:pPr>
              <w:spacing w:before="120" w:after="6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Montessori (góc thực hành cuộc sống):</w:t>
            </w:r>
          </w:p>
          <w:p w14:paraId="254D9588">
            <w:pPr>
              <w:numPr>
                <w:ilvl w:val="0"/>
                <w:numId w:val="1"/>
              </w:numPr>
              <w:spacing w:after="0" w:line="240" w:lineRule="auto"/>
              <w:rPr>
                <w:rFonts w:hint="default" w:ascii="Times New Roman" w:hAnsi="Times New Roman" w:eastAsia="Calibri" w:cs="Times New Roman"/>
                <w:i w:val="0"/>
                <w:iCs w:val="0"/>
                <w:color w:val="auto"/>
                <w:sz w:val="28"/>
                <w:szCs w:val="28"/>
              </w:rPr>
            </w:pPr>
            <w:r>
              <w:rPr>
                <w:rFonts w:hint="default" w:ascii="Times New Roman" w:hAnsi="Times New Roman" w:eastAsia="Times New Roman" w:cs="Times New Roman"/>
                <w:i w:val="0"/>
                <w:iCs w:val="0"/>
                <w:color w:val="auto"/>
                <w:sz w:val="28"/>
                <w:szCs w:val="28"/>
              </w:rPr>
              <w:t>Hoạt động đi vòng tròn, ngồi xuống, đứng lên.</w:t>
            </w:r>
          </w:p>
        </w:tc>
        <w:tc>
          <w:tcPr>
            <w:tcW w:w="3510" w:type="dxa"/>
            <w:gridSpan w:val="2"/>
            <w:tcBorders>
              <w:top w:val="single" w:color="auto" w:sz="4" w:space="0"/>
              <w:left w:val="single" w:color="auto" w:sz="4" w:space="0"/>
              <w:bottom w:val="single" w:color="auto" w:sz="4" w:space="0"/>
              <w:right w:val="single" w:color="auto" w:sz="4" w:space="0"/>
            </w:tcBorders>
          </w:tcPr>
          <w:p w14:paraId="49C31F22">
            <w:pPr>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xml:space="preserve">* Thể dục sáng: Trẻ thực hiện các động tác hô hấp và BT PTC. </w:t>
            </w:r>
          </w:p>
          <w:p w14:paraId="2C26314F">
            <w:pPr>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HĐ chơi tập có chủ định: Trẻ tập các bài tập phát triển chung.</w:t>
            </w:r>
          </w:p>
          <w:p w14:paraId="637D3C25">
            <w:pPr>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Hướng dẫn trò chơi mới: Cài cúc, bịt mắt bắt dê, chi chi chành chành,…</w:t>
            </w:r>
          </w:p>
          <w:p w14:paraId="4F86013A">
            <w:pPr>
              <w:spacing w:before="120" w:after="60" w:line="276" w:lineRule="auto"/>
              <w:jc w:val="both"/>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Montessori (góc thực hành cuộc sống):</w:t>
            </w:r>
          </w:p>
          <w:p w14:paraId="674D0B8D">
            <w:pPr>
              <w:tabs>
                <w:tab w:val="left" w:pos="7755"/>
              </w:tabs>
              <w:spacing w:after="200" w:line="276" w:lineRule="auto"/>
              <w:jc w:val="center"/>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Hoạt động đi vòng tròn, ngồi xuống, đứng lên.</w:t>
            </w:r>
          </w:p>
        </w:tc>
      </w:tr>
      <w:tr w14:paraId="11B6B923">
        <w:tblPrEx>
          <w:tblCellMar>
            <w:top w:w="0" w:type="dxa"/>
            <w:left w:w="108" w:type="dxa"/>
            <w:bottom w:w="0" w:type="dxa"/>
            <w:right w:w="108" w:type="dxa"/>
          </w:tblCellMar>
        </w:tblPrEx>
        <w:trPr>
          <w:trHeight w:val="1281" w:hRule="atLeast"/>
        </w:trPr>
        <w:tc>
          <w:tcPr>
            <w:tcW w:w="3022" w:type="dxa"/>
            <w:gridSpan w:val="3"/>
            <w:tcBorders>
              <w:top w:val="single" w:color="000000" w:sz="4" w:space="0"/>
              <w:left w:val="single" w:color="000000" w:sz="4" w:space="0"/>
              <w:bottom w:val="single" w:color="000000" w:sz="4" w:space="0"/>
              <w:right w:val="single" w:color="000000" w:sz="4" w:space="0"/>
            </w:tcBorders>
          </w:tcPr>
          <w:p w14:paraId="264C0084">
            <w:pPr>
              <w:spacing w:line="276" w:lineRule="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en-US"/>
              </w:rPr>
              <w:t>MT</w:t>
            </w:r>
            <w:r>
              <w:rPr>
                <w:rFonts w:hint="default" w:ascii="Times New Roman" w:hAnsi="Times New Roman" w:cs="Times New Roman"/>
                <w:i w:val="0"/>
                <w:iCs w:val="0"/>
                <w:color w:val="auto"/>
                <w:sz w:val="28"/>
                <w:szCs w:val="28"/>
              </w:rPr>
              <w:t>6. Giữ được thăng bằng khi vận động: đi, bước, đứng.</w:t>
            </w:r>
          </w:p>
        </w:tc>
        <w:tc>
          <w:tcPr>
            <w:tcW w:w="3690" w:type="dxa"/>
            <w:gridSpan w:val="2"/>
            <w:tcBorders>
              <w:top w:val="single" w:color="000000" w:sz="4" w:space="0"/>
              <w:left w:val="single" w:color="000000" w:sz="4" w:space="0"/>
              <w:bottom w:val="single" w:color="000000" w:sz="4" w:space="0"/>
              <w:right w:val="single" w:color="000000" w:sz="4" w:space="0"/>
            </w:tcBorders>
          </w:tcPr>
          <w:p w14:paraId="14A74E17">
            <w:pPr>
              <w:jc w:val="both"/>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 Tập đi, chạy:</w:t>
            </w:r>
          </w:p>
          <w:p w14:paraId="186A8688">
            <w:pPr>
              <w:jc w:val="both"/>
              <w:rPr>
                <w:rFonts w:hint="default" w:ascii="Times New Roman" w:hAnsi="Times New Roman" w:cs="Times New Roman"/>
                <w:i w:val="0"/>
                <w:iCs w:val="0"/>
                <w:color w:val="auto"/>
                <w:sz w:val="28"/>
                <w:szCs w:val="28"/>
                <w:lang w:val="en-US"/>
              </w:rPr>
            </w:pPr>
            <w:r>
              <w:rPr>
                <w:rFonts w:hint="default" w:ascii="Times New Roman" w:hAnsi="Times New Roman" w:cs="Times New Roman"/>
                <w:i w:val="0"/>
                <w:iCs w:val="0"/>
                <w:color w:val="auto"/>
                <w:sz w:val="28"/>
                <w:szCs w:val="28"/>
              </w:rPr>
              <w:t xml:space="preserve">+ </w:t>
            </w:r>
            <w:r>
              <w:rPr>
                <w:rFonts w:hint="default" w:ascii="Times New Roman" w:hAnsi="Times New Roman" w:cs="Times New Roman"/>
                <w:i w:val="0"/>
                <w:iCs w:val="0"/>
                <w:color w:val="auto"/>
                <w:sz w:val="28"/>
                <w:szCs w:val="28"/>
                <w:lang w:val="en-US"/>
              </w:rPr>
              <w:t>Đi theo hiệu lệnh</w:t>
            </w:r>
          </w:p>
          <w:p w14:paraId="1AE8083F">
            <w:pPr>
              <w:jc w:val="both"/>
              <w:rPr>
                <w:rFonts w:hint="default" w:ascii="Times New Roman" w:hAnsi="Times New Roman" w:cs="Times New Roman"/>
                <w:i w:val="0"/>
                <w:iCs w:val="0"/>
                <w:color w:val="auto"/>
                <w:sz w:val="28"/>
                <w:szCs w:val="28"/>
                <w:lang w:val="en-US"/>
              </w:rPr>
            </w:pPr>
            <w:r>
              <w:rPr>
                <w:rFonts w:hint="default" w:ascii="Times New Roman" w:hAnsi="Times New Roman" w:cs="Times New Roman"/>
                <w:i w:val="0"/>
                <w:iCs w:val="0"/>
                <w:color w:val="auto"/>
                <w:sz w:val="28"/>
                <w:szCs w:val="28"/>
              </w:rPr>
              <w:t>+ Đ</w:t>
            </w:r>
            <w:r>
              <w:rPr>
                <w:rFonts w:hint="default" w:ascii="Times New Roman" w:hAnsi="Times New Roman" w:cs="Times New Roman"/>
                <w:i w:val="0"/>
                <w:iCs w:val="0"/>
                <w:color w:val="auto"/>
                <w:sz w:val="28"/>
                <w:szCs w:val="28"/>
                <w:lang w:val="en-US"/>
              </w:rPr>
              <w:t>i có mang vật trên tay</w:t>
            </w:r>
          </w:p>
          <w:p w14:paraId="02DFD5CE">
            <w:pPr>
              <w:jc w:val="both"/>
              <w:rPr>
                <w:rFonts w:hint="default" w:ascii="Times New Roman" w:hAnsi="Times New Roman" w:cs="Times New Roman"/>
                <w:i w:val="0"/>
                <w:iCs w:val="0"/>
                <w:color w:val="auto"/>
                <w:sz w:val="28"/>
                <w:szCs w:val="28"/>
                <w:lang w:val="en-US"/>
              </w:rPr>
            </w:pPr>
            <w:r>
              <w:rPr>
                <w:rFonts w:hint="default" w:ascii="Times New Roman" w:hAnsi="Times New Roman" w:cs="Times New Roman"/>
                <w:i w:val="0"/>
                <w:iCs w:val="0"/>
                <w:color w:val="auto"/>
                <w:sz w:val="28"/>
                <w:szCs w:val="28"/>
                <w:lang w:val="en-US"/>
              </w:rPr>
              <w:t>+ Bật tại chỗ</w:t>
            </w:r>
          </w:p>
        </w:tc>
        <w:tc>
          <w:tcPr>
            <w:tcW w:w="3510" w:type="dxa"/>
            <w:gridSpan w:val="2"/>
            <w:tcBorders>
              <w:top w:val="single" w:color="auto" w:sz="4" w:space="0"/>
              <w:left w:val="single" w:color="auto" w:sz="4" w:space="0"/>
              <w:bottom w:val="single" w:color="auto" w:sz="4" w:space="0"/>
              <w:right w:val="single" w:color="auto" w:sz="4" w:space="0"/>
            </w:tcBorders>
          </w:tcPr>
          <w:p w14:paraId="6F837431">
            <w:pPr>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xml:space="preserve">- HĐ chơi tập có chủ định: </w:t>
            </w:r>
          </w:p>
          <w:p w14:paraId="55B98CCB">
            <w:pPr>
              <w:jc w:val="both"/>
              <w:rPr>
                <w:rFonts w:hint="default" w:ascii="Times New Roman" w:hAnsi="Times New Roman" w:cs="Times New Roman"/>
                <w:i w:val="0"/>
                <w:iCs w:val="0"/>
                <w:color w:val="auto"/>
                <w:sz w:val="28"/>
                <w:szCs w:val="28"/>
                <w:lang w:val="en-US"/>
              </w:rPr>
            </w:pPr>
            <w:r>
              <w:rPr>
                <w:rFonts w:hint="default" w:ascii="Times New Roman" w:hAnsi="Times New Roman" w:cs="Times New Roman"/>
                <w:i w:val="0"/>
                <w:iCs w:val="0"/>
                <w:color w:val="auto"/>
                <w:sz w:val="28"/>
                <w:szCs w:val="28"/>
              </w:rPr>
              <w:t>+ Đi</w:t>
            </w:r>
            <w:r>
              <w:rPr>
                <w:rFonts w:hint="default" w:ascii="Times New Roman" w:hAnsi="Times New Roman" w:cs="Times New Roman"/>
                <w:i w:val="0"/>
                <w:iCs w:val="0"/>
                <w:color w:val="auto"/>
                <w:sz w:val="28"/>
                <w:szCs w:val="28"/>
                <w:lang w:val="en-US"/>
              </w:rPr>
              <w:t xml:space="preserve"> theo hiệu lệnh</w:t>
            </w:r>
          </w:p>
          <w:p w14:paraId="7FCD0EF9">
            <w:pPr>
              <w:tabs>
                <w:tab w:val="left" w:pos="7755"/>
              </w:tabs>
              <w:spacing w:after="200" w:line="276" w:lineRule="auto"/>
              <w:rPr>
                <w:rFonts w:hint="default" w:ascii="Times New Roman" w:hAnsi="Times New Roman" w:cs="Times New Roman"/>
                <w:i w:val="0"/>
                <w:iCs w:val="0"/>
                <w:color w:val="auto"/>
                <w:sz w:val="28"/>
                <w:szCs w:val="28"/>
                <w:lang w:val="en-US"/>
              </w:rPr>
            </w:pPr>
            <w:r>
              <w:rPr>
                <w:rFonts w:hint="default" w:ascii="Times New Roman" w:hAnsi="Times New Roman" w:cs="Times New Roman"/>
                <w:i w:val="0"/>
                <w:iCs w:val="0"/>
                <w:color w:val="auto"/>
                <w:sz w:val="28"/>
                <w:szCs w:val="28"/>
              </w:rPr>
              <w:t>+ Đ</w:t>
            </w:r>
            <w:r>
              <w:rPr>
                <w:rFonts w:hint="default" w:ascii="Times New Roman" w:hAnsi="Times New Roman" w:cs="Times New Roman"/>
                <w:i w:val="0"/>
                <w:iCs w:val="0"/>
                <w:color w:val="auto"/>
                <w:sz w:val="28"/>
                <w:szCs w:val="28"/>
                <w:lang w:val="en-US"/>
              </w:rPr>
              <w:t>i có mang vật trên tay</w:t>
            </w:r>
          </w:p>
          <w:p w14:paraId="29305C9C">
            <w:pPr>
              <w:tabs>
                <w:tab w:val="left" w:pos="7755"/>
              </w:tabs>
              <w:spacing w:after="200" w:line="276" w:lineRule="auto"/>
              <w:rPr>
                <w:rFonts w:hint="default" w:ascii="Times New Roman" w:hAnsi="Times New Roman" w:cs="Times New Roman"/>
                <w:i w:val="0"/>
                <w:iCs w:val="0"/>
                <w:color w:val="auto"/>
                <w:sz w:val="28"/>
                <w:szCs w:val="28"/>
                <w:lang w:val="en-US"/>
              </w:rPr>
            </w:pPr>
            <w:r>
              <w:rPr>
                <w:rFonts w:hint="default" w:ascii="Times New Roman" w:hAnsi="Times New Roman" w:cs="Times New Roman"/>
                <w:i w:val="0"/>
                <w:iCs w:val="0"/>
                <w:color w:val="auto"/>
                <w:sz w:val="28"/>
                <w:szCs w:val="28"/>
                <w:lang w:val="en-US"/>
              </w:rPr>
              <w:t>+ Bật tại chỗ</w:t>
            </w:r>
          </w:p>
          <w:p w14:paraId="49AF6BFC">
            <w:pPr>
              <w:tabs>
                <w:tab w:val="left" w:pos="7755"/>
              </w:tabs>
              <w:spacing w:after="200" w:line="276" w:lineRule="auto"/>
              <w:rPr>
                <w:rFonts w:hint="default" w:ascii="Times New Roman" w:hAnsi="Times New Roman" w:eastAsia="Calibri" w:cs="Times New Roman"/>
                <w:i w:val="0"/>
                <w:iCs w:val="0"/>
                <w:color w:val="auto"/>
                <w:sz w:val="28"/>
                <w:szCs w:val="28"/>
                <w:lang w:val="en-US"/>
              </w:rPr>
            </w:pPr>
            <w:r>
              <w:rPr>
                <w:rFonts w:hint="default" w:ascii="Times New Roman" w:hAnsi="Times New Roman" w:eastAsia="Calibri" w:cs="Times New Roman"/>
                <w:i w:val="0"/>
                <w:iCs w:val="0"/>
                <w:color w:val="auto"/>
                <w:sz w:val="28"/>
                <w:szCs w:val="28"/>
              </w:rPr>
              <w:t xml:space="preserve">-TC: lộn cầu vồng, </w:t>
            </w:r>
            <w:r>
              <w:rPr>
                <w:rFonts w:hint="default" w:ascii="Times New Roman" w:hAnsi="Times New Roman" w:eastAsia="Calibri" w:cs="Times New Roman"/>
                <w:i w:val="0"/>
                <w:iCs w:val="0"/>
                <w:color w:val="auto"/>
                <w:sz w:val="28"/>
                <w:szCs w:val="28"/>
                <w:lang w:val="en-US"/>
              </w:rPr>
              <w:t>bắt bóng, chuyền bóng</w:t>
            </w:r>
          </w:p>
          <w:p w14:paraId="774F9F44">
            <w:pPr>
              <w:tabs>
                <w:tab w:val="left" w:pos="7755"/>
              </w:tabs>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HĐ dạo chơi ngoài trời: Cho trẻ đi theo yêu cầu của cô</w:t>
            </w:r>
          </w:p>
        </w:tc>
      </w:tr>
      <w:tr w14:paraId="0612FB2A">
        <w:tblPrEx>
          <w:tblCellMar>
            <w:top w:w="0" w:type="dxa"/>
            <w:left w:w="108" w:type="dxa"/>
            <w:bottom w:w="0" w:type="dxa"/>
            <w:right w:w="108" w:type="dxa"/>
          </w:tblCellMar>
        </w:tblPrEx>
        <w:trPr>
          <w:trHeight w:val="1503" w:hRule="atLeast"/>
        </w:trPr>
        <w:tc>
          <w:tcPr>
            <w:tcW w:w="3022" w:type="dxa"/>
            <w:gridSpan w:val="3"/>
            <w:tcBorders>
              <w:top w:val="single" w:color="auto" w:sz="4" w:space="0"/>
              <w:left w:val="single" w:color="auto" w:sz="4" w:space="0"/>
              <w:bottom w:val="single" w:color="auto" w:sz="4" w:space="0"/>
              <w:right w:val="single" w:color="auto" w:sz="4" w:space="0"/>
            </w:tcBorders>
          </w:tcPr>
          <w:p w14:paraId="037147EA">
            <w:pPr>
              <w:spacing w:after="200" w:line="380" w:lineRule="exact"/>
              <w:jc w:val="both"/>
              <w:rPr>
                <w:rFonts w:hint="default" w:ascii="Times New Roman" w:hAnsi="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lang w:val="en-US"/>
              </w:rPr>
              <w:t>MT</w:t>
            </w:r>
            <w:r>
              <w:rPr>
                <w:rFonts w:hint="default" w:ascii="Times New Roman" w:hAnsi="Times New Roman" w:eastAsia="Times New Roman" w:cs="Times New Roman"/>
                <w:i w:val="0"/>
                <w:iCs w:val="0"/>
                <w:color w:val="auto"/>
                <w:sz w:val="28"/>
                <w:szCs w:val="28"/>
              </w:rPr>
              <w:t>10. Trẻ thực hiện được vận động cử động của bàn tay ngón tay; biết phối hợp cử động bàn tay, ngón tay và phối hợp tay mắt trong các hoạt động: nhào đất nặn, vẽ tổ chim, xâu vòng tay, chuỗi đeo cổ.</w:t>
            </w:r>
          </w:p>
        </w:tc>
        <w:tc>
          <w:tcPr>
            <w:tcW w:w="3690" w:type="dxa"/>
            <w:gridSpan w:val="2"/>
            <w:tcBorders>
              <w:top w:val="single" w:color="auto" w:sz="4" w:space="0"/>
              <w:left w:val="single" w:color="auto" w:sz="4" w:space="0"/>
              <w:bottom w:val="single" w:color="auto" w:sz="4" w:space="0"/>
              <w:right w:val="single" w:color="auto" w:sz="4" w:space="0"/>
            </w:tcBorders>
          </w:tcPr>
          <w:p w14:paraId="1A240CF7">
            <w:pPr>
              <w:spacing w:line="276"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Calibri" w:cs="Times New Roman"/>
                <w:i w:val="0"/>
                <w:iCs w:val="0"/>
                <w:color w:val="auto"/>
                <w:sz w:val="28"/>
                <w:szCs w:val="28"/>
              </w:rPr>
              <w:t xml:space="preserve"> </w:t>
            </w:r>
            <w:r>
              <w:rPr>
                <w:rFonts w:hint="default" w:ascii="Times New Roman" w:hAnsi="Times New Roman" w:eastAsia="Times New Roman" w:cs="Times New Roman"/>
                <w:i w:val="0"/>
                <w:iCs w:val="0"/>
                <w:color w:val="auto"/>
                <w:sz w:val="28"/>
                <w:szCs w:val="28"/>
              </w:rPr>
              <w:t>- Xoa tay, chạm các đầu ngón tay với nhau, rót, nhào, khuấy, đảo, vò xé</w:t>
            </w:r>
          </w:p>
          <w:p w14:paraId="550FCEB2">
            <w:pPr>
              <w:spacing w:after="0" w:line="276"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Đóng cọc bàn gỗ </w:t>
            </w:r>
          </w:p>
          <w:p w14:paraId="4FCFA686">
            <w:pPr>
              <w:spacing w:after="0" w:line="276"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Tập xâu, luồn dây, cài, cởi cúc, buộc dây.</w:t>
            </w:r>
          </w:p>
          <w:p w14:paraId="18323A74">
            <w:pPr>
              <w:spacing w:after="0" w:line="276"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Chắp ghép hình, </w:t>
            </w:r>
          </w:p>
          <w:p w14:paraId="2F6AAC0D">
            <w:pPr>
              <w:spacing w:after="0" w:line="276"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Tập cầm bút tô, vẽ.</w:t>
            </w:r>
          </w:p>
          <w:p w14:paraId="127E4B9C">
            <w:pPr>
              <w:spacing w:after="0" w:line="240"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Lật mở trang sách.</w:t>
            </w:r>
          </w:p>
          <w:p w14:paraId="5D18963D">
            <w:pPr>
              <w:spacing w:after="0" w:line="240"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Montessori (góc thực hành cuộc sống – vận động tinh): xoa tay, rót, nhào đất; đóng cọc gỗ; nhón nhặt; xâu, luồn; cài, cởi cúc; xếp khối; tô, vẽ; lật sách.</w:t>
            </w:r>
          </w:p>
          <w:p w14:paraId="0D98FD6F">
            <w:pPr>
              <w:tabs>
                <w:tab w:val="left" w:pos="737"/>
              </w:tabs>
              <w:spacing w:after="200" w:line="360" w:lineRule="exact"/>
              <w:jc w:val="both"/>
              <w:rPr>
                <w:rFonts w:hint="default" w:ascii="Times New Roman" w:hAnsi="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STEAM: nhào, vò, xé; xếp khối; tạo hình; xâu vòng theo màu.</w:t>
            </w:r>
          </w:p>
        </w:tc>
        <w:tc>
          <w:tcPr>
            <w:tcW w:w="3510" w:type="dxa"/>
            <w:gridSpan w:val="2"/>
            <w:tcBorders>
              <w:top w:val="single" w:color="auto" w:sz="4" w:space="0"/>
              <w:left w:val="single" w:color="auto" w:sz="4" w:space="0"/>
              <w:bottom w:val="single" w:color="auto" w:sz="4" w:space="0"/>
              <w:right w:val="single" w:color="auto" w:sz="4" w:space="0"/>
            </w:tcBorders>
          </w:tcPr>
          <w:p w14:paraId="056B6E60">
            <w:pPr>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xml:space="preserve">* HĐ góc và HĐ Chơi tập có chủ định: </w:t>
            </w:r>
          </w:p>
          <w:p w14:paraId="0328E7C8">
            <w:pPr>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Montessori (góc thực hành cuộc sống – vận động tinh): xoa tay, rót, nhào đất; đóng cọc gỗ; nhón nhặt; xâu, luồn; cài, cởi cúc; xếp khối; tô, vẽ; lật sách.</w:t>
            </w:r>
          </w:p>
          <w:p w14:paraId="5248E83C">
            <w:pPr>
              <w:tabs>
                <w:tab w:val="left" w:pos="7755"/>
              </w:tabs>
              <w:spacing w:after="200" w:line="276" w:lineRule="auto"/>
              <w:jc w:val="center"/>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STEAM: nhào, vò, xé; xếp khối; tạo hình; xâu vòng theo màu.</w:t>
            </w:r>
          </w:p>
        </w:tc>
      </w:tr>
      <w:tr w14:paraId="0B1F52D8">
        <w:tblPrEx>
          <w:tblCellMar>
            <w:top w:w="0" w:type="dxa"/>
            <w:left w:w="108" w:type="dxa"/>
            <w:bottom w:w="0" w:type="dxa"/>
            <w:right w:w="108" w:type="dxa"/>
          </w:tblCellMar>
        </w:tblPrEx>
        <w:tc>
          <w:tcPr>
            <w:tcW w:w="10222" w:type="dxa"/>
            <w:gridSpan w:val="7"/>
            <w:tcBorders>
              <w:top w:val="single" w:color="auto" w:sz="4" w:space="0"/>
              <w:left w:val="single" w:color="auto" w:sz="4" w:space="0"/>
              <w:bottom w:val="single" w:color="auto" w:sz="4" w:space="0"/>
              <w:right w:val="single" w:color="auto" w:sz="4" w:space="0"/>
            </w:tcBorders>
          </w:tcPr>
          <w:p w14:paraId="47BA4B0D">
            <w:pPr>
              <w:tabs>
                <w:tab w:val="left" w:pos="7755"/>
              </w:tabs>
              <w:spacing w:after="200" w:line="276" w:lineRule="auto"/>
              <w:jc w:val="center"/>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b/>
                <w:bCs/>
                <w:i w:val="0"/>
                <w:iCs w:val="0"/>
                <w:color w:val="auto"/>
                <w:sz w:val="28"/>
                <w:szCs w:val="28"/>
              </w:rPr>
              <w:t>LĨNH VỰC PHÁT TRIỂN NHẬN THỨC</w:t>
            </w:r>
          </w:p>
        </w:tc>
      </w:tr>
      <w:tr w14:paraId="4CF62764">
        <w:tblPrEx>
          <w:tblCellMar>
            <w:top w:w="0" w:type="dxa"/>
            <w:left w:w="108" w:type="dxa"/>
            <w:bottom w:w="0" w:type="dxa"/>
            <w:right w:w="108" w:type="dxa"/>
          </w:tblCellMar>
        </w:tblPrEx>
        <w:tc>
          <w:tcPr>
            <w:tcW w:w="3022" w:type="dxa"/>
            <w:gridSpan w:val="3"/>
            <w:tcBorders>
              <w:top w:val="single" w:color="auto" w:sz="4" w:space="0"/>
              <w:left w:val="single" w:color="auto" w:sz="4" w:space="0"/>
              <w:bottom w:val="single" w:color="auto" w:sz="4" w:space="0"/>
              <w:right w:val="single" w:color="auto" w:sz="4" w:space="0"/>
            </w:tcBorders>
          </w:tcPr>
          <w:p w14:paraId="1DDC0953">
            <w:pPr>
              <w:spacing w:after="0" w:line="276"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lang w:val="en-US"/>
              </w:rPr>
              <w:t>MT</w:t>
            </w:r>
            <w:r>
              <w:rPr>
                <w:rFonts w:hint="default" w:ascii="Times New Roman" w:hAnsi="Times New Roman" w:eastAsia="Times New Roman" w:cs="Times New Roman"/>
                <w:i w:val="0"/>
                <w:iCs w:val="0"/>
                <w:color w:val="auto"/>
                <w:sz w:val="28"/>
                <w:szCs w:val="28"/>
              </w:rPr>
              <w:t xml:space="preserve">11.Sờ, nắn, nhìn nghe, ngửi, nếm để nhận biết đặc điểm nổi bật của đối tượng; </w:t>
            </w:r>
          </w:p>
          <w:p w14:paraId="76B660B4">
            <w:pPr>
              <w:tabs>
                <w:tab w:val="left" w:pos="7755"/>
              </w:tabs>
              <w:spacing w:after="200" w:line="276" w:lineRule="auto"/>
              <w:jc w:val="left"/>
              <w:rPr>
                <w:rFonts w:hint="default" w:ascii="Times New Roman" w:hAnsi="Times New Roman" w:eastAsia="Calibri" w:cs="Times New Roman"/>
                <w:b/>
                <w:bCs/>
                <w:i w:val="0"/>
                <w:iCs w:val="0"/>
                <w:color w:val="auto"/>
                <w:sz w:val="28"/>
                <w:szCs w:val="28"/>
              </w:rPr>
            </w:pPr>
            <w:r>
              <w:rPr>
                <w:rFonts w:hint="default" w:ascii="Times New Roman" w:hAnsi="Times New Roman" w:eastAsia="Times New Roman" w:cs="Times New Roman"/>
                <w:i w:val="0"/>
                <w:iCs w:val="0"/>
                <w:color w:val="auto"/>
                <w:sz w:val="28"/>
                <w:szCs w:val="28"/>
              </w:rPr>
              <w:t>Khám phá thế giới xung quanh bằng các giác quan. Thị giác, thính giác, xúc giác, khứu giác, vị giác</w:t>
            </w:r>
          </w:p>
        </w:tc>
        <w:tc>
          <w:tcPr>
            <w:tcW w:w="3690" w:type="dxa"/>
            <w:gridSpan w:val="2"/>
            <w:tcBorders>
              <w:top w:val="single" w:color="auto" w:sz="4" w:space="0"/>
              <w:left w:val="single" w:color="auto" w:sz="4" w:space="0"/>
              <w:bottom w:val="single" w:color="auto" w:sz="4" w:space="0"/>
              <w:right w:val="single" w:color="auto" w:sz="4" w:space="0"/>
            </w:tcBorders>
          </w:tcPr>
          <w:p w14:paraId="00508181">
            <w:pPr>
              <w:spacing w:after="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bCs/>
                <w:i w:val="0"/>
                <w:iCs w:val="0"/>
                <w:color w:val="auto"/>
                <w:sz w:val="28"/>
                <w:szCs w:val="28"/>
              </w:rPr>
              <w:t xml:space="preserve">- </w:t>
            </w:r>
            <w:r>
              <w:rPr>
                <w:rFonts w:hint="default" w:ascii="Times New Roman" w:hAnsi="Times New Roman" w:eastAsia="Times New Roman" w:cs="Times New Roman"/>
                <w:i w:val="0"/>
                <w:iCs w:val="0"/>
                <w:color w:val="auto"/>
                <w:sz w:val="28"/>
                <w:szCs w:val="28"/>
              </w:rPr>
              <w:t>Nhận biết đặc điểm nổi bật về  cây, con, đồ vật, các sự vật, hiện tượng xung quanh.</w:t>
            </w:r>
          </w:p>
          <w:p w14:paraId="3F7A3B0D">
            <w:pPr>
              <w:spacing w:after="0" w:line="240"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Sờ nắn, nhìn, ngửi …đồ vật, hoa, quả để nhận biết đặc điểm nổi bật.</w:t>
            </w:r>
          </w:p>
          <w:p w14:paraId="0A3BE0A3">
            <w:pPr>
              <w:spacing w:after="0" w:line="240"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Tổ chức cho trẻ dạo chơi tham quan:</w:t>
            </w:r>
          </w:p>
          <w:p w14:paraId="32AFDAA7">
            <w:pPr>
              <w:spacing w:after="0" w:line="240"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Tham quan vườn hoa, vườn rau, dãy nhà chức năng, bếp ăn, khu trải nghiệm...</w:t>
            </w:r>
          </w:p>
          <w:p w14:paraId="3F896DB8">
            <w:pPr>
              <w:spacing w:after="0" w:line="240"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Dạo chơi quan sát đồ dùng, đồ chơi sân trường: </w:t>
            </w:r>
          </w:p>
          <w:p w14:paraId="79031AD4">
            <w:pPr>
              <w:spacing w:after="0" w:line="240"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Dạo chơi quan sát một số loài cây, hoa, rau</w:t>
            </w:r>
          </w:p>
          <w:p w14:paraId="4E337B8A">
            <w:pPr>
              <w:tabs>
                <w:tab w:val="left" w:pos="737"/>
              </w:tabs>
              <w:spacing w:after="200" w:line="360" w:lineRule="exact"/>
              <w:jc w:val="both"/>
              <w:rPr>
                <w:rFonts w:hint="default" w:ascii="Times New Roman" w:hAnsi="Times New Roman" w:eastAsia="Calibri" w:cs="Times New Roman"/>
                <w:bCs/>
                <w:i w:val="0"/>
                <w:iCs w:val="0"/>
                <w:color w:val="auto"/>
                <w:sz w:val="28"/>
                <w:szCs w:val="28"/>
                <w:lang w:val="en-US"/>
              </w:rPr>
            </w:pPr>
            <w:r>
              <w:rPr>
                <w:rFonts w:hint="default" w:ascii="Times New Roman" w:hAnsi="Times New Roman" w:eastAsia="Times New Roman" w:cs="Times New Roman"/>
                <w:i w:val="0"/>
                <w:iCs w:val="0"/>
                <w:color w:val="auto"/>
                <w:sz w:val="28"/>
                <w:szCs w:val="28"/>
              </w:rPr>
              <w:t>+ Tổ chức cho trẻ trải nghiệm một số hoạt động đơn giản: tập tưới cây, nhặt lá, nhổ</w:t>
            </w:r>
            <w:r>
              <w:rPr>
                <w:rFonts w:hint="default" w:ascii="Times New Roman" w:hAnsi="Times New Roman" w:eastAsia="Times New Roman" w:cs="Times New Roman"/>
                <w:i w:val="0"/>
                <w:iCs w:val="0"/>
                <w:color w:val="auto"/>
                <w:sz w:val="28"/>
                <w:szCs w:val="28"/>
                <w:lang w:val="en-US"/>
              </w:rPr>
              <w:t xml:space="preserve"> cỏ</w:t>
            </w:r>
          </w:p>
        </w:tc>
        <w:tc>
          <w:tcPr>
            <w:tcW w:w="3510" w:type="dxa"/>
            <w:gridSpan w:val="2"/>
            <w:tcBorders>
              <w:top w:val="single" w:color="auto" w:sz="4" w:space="0"/>
              <w:left w:val="single" w:color="auto" w:sz="4" w:space="0"/>
              <w:bottom w:val="single" w:color="auto" w:sz="4" w:space="0"/>
              <w:right w:val="single" w:color="auto" w:sz="4" w:space="0"/>
            </w:tcBorders>
          </w:tcPr>
          <w:p w14:paraId="79516482">
            <w:pPr>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xml:space="preserve">  HĐ Dạo chơi ngoài trời:</w:t>
            </w:r>
          </w:p>
          <w:p w14:paraId="2FF693FA">
            <w:pPr>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Tham quan vườn rau, nhà chức năng.</w:t>
            </w:r>
          </w:p>
          <w:p w14:paraId="2549A4FA">
            <w:pPr>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Quan sát: hoa hồng, hoa đồng tiền, dạo chơi sân trường, quan sát cây xoài, cây bưởi,…</w:t>
            </w:r>
          </w:p>
          <w:p w14:paraId="558FAA3C">
            <w:pPr>
              <w:tabs>
                <w:tab w:val="left" w:pos="184"/>
                <w:tab w:val="left" w:pos="7755"/>
              </w:tabs>
              <w:spacing w:after="200" w:line="276" w:lineRule="auto"/>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Tổ chức cho trẻ trải nghiệm một số hoạt động đơn giản: tập tưới cây, nhặt lá, nhổ cỏ;…</w:t>
            </w:r>
          </w:p>
          <w:p w14:paraId="27E29DCA">
            <w:pPr>
              <w:tabs>
                <w:tab w:val="left" w:pos="7755"/>
              </w:tabs>
              <w:spacing w:after="200" w:line="276" w:lineRule="auto"/>
              <w:jc w:val="center"/>
              <w:rPr>
                <w:rFonts w:hint="default" w:ascii="Times New Roman" w:hAnsi="Times New Roman" w:eastAsia="Calibri" w:cs="Times New Roman"/>
                <w:i w:val="0"/>
                <w:iCs w:val="0"/>
                <w:color w:val="auto"/>
                <w:sz w:val="28"/>
                <w:szCs w:val="28"/>
              </w:rPr>
            </w:pPr>
            <w:r>
              <w:rPr>
                <w:rFonts w:hint="default" w:ascii="Times New Roman" w:hAnsi="Times New Roman" w:eastAsia="Calibri" w:cs="Times New Roman"/>
                <w:i w:val="0"/>
                <w:iCs w:val="0"/>
                <w:color w:val="auto"/>
                <w:sz w:val="28"/>
                <w:szCs w:val="28"/>
              </w:rPr>
              <w:t>+ Tổ chức trò chơi dân gian, giao lưu erobich,…</w:t>
            </w:r>
          </w:p>
        </w:tc>
      </w:tr>
      <w:tr w14:paraId="3565E06C">
        <w:tblPrEx>
          <w:tblCellMar>
            <w:top w:w="0" w:type="dxa"/>
            <w:left w:w="108" w:type="dxa"/>
            <w:bottom w:w="0" w:type="dxa"/>
            <w:right w:w="108" w:type="dxa"/>
          </w:tblCellMar>
        </w:tblPrEx>
        <w:tc>
          <w:tcPr>
            <w:tcW w:w="30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1025A4">
            <w:pPr>
              <w:rPr>
                <w:rFonts w:hint="default" w:ascii="Times New Roman" w:hAnsi="Times New Roman" w:eastAsia="Calibri" w:cs="Times New Roman"/>
                <w:i w:val="0"/>
                <w:iCs w:val="0"/>
                <w:color w:val="auto"/>
                <w:sz w:val="28"/>
                <w:szCs w:val="28"/>
              </w:rPr>
            </w:pPr>
            <w:r>
              <w:rPr>
                <w:rFonts w:hint="default" w:ascii="Times New Roman" w:hAnsi="Times New Roman" w:eastAsia="Times New Roman" w:cs="Times New Roman"/>
                <w:i w:val="0"/>
                <w:iCs w:val="0"/>
                <w:color w:val="auto"/>
                <w:sz w:val="28"/>
                <w:szCs w:val="28"/>
                <w:lang w:val="en-US"/>
              </w:rPr>
              <w:t>MT</w:t>
            </w:r>
            <w:r>
              <w:rPr>
                <w:rFonts w:hint="default" w:ascii="Times New Roman" w:hAnsi="Times New Roman" w:eastAsia="Times New Roman" w:cs="Times New Roman"/>
                <w:i w:val="0"/>
                <w:iCs w:val="0"/>
                <w:color w:val="auto"/>
                <w:sz w:val="28"/>
                <w:szCs w:val="28"/>
              </w:rPr>
              <w:t>13. Nói được tên, đặc điểm nổi bật của các đồ dùng đồ chơi.</w:t>
            </w:r>
          </w:p>
        </w:tc>
        <w:tc>
          <w:tcPr>
            <w:tcW w:w="3690" w:type="dxa"/>
            <w:gridSpan w:val="2"/>
            <w:tcBorders>
              <w:top w:val="single" w:color="000000" w:sz="4" w:space="0"/>
              <w:left w:val="single" w:color="000000" w:sz="4" w:space="0"/>
              <w:bottom w:val="single" w:color="000000" w:sz="4" w:space="0"/>
              <w:right w:val="single" w:color="000000" w:sz="4" w:space="0"/>
            </w:tcBorders>
          </w:tcPr>
          <w:p w14:paraId="2A7F7612">
            <w:pPr>
              <w:tabs>
                <w:tab w:val="left" w:pos="945"/>
              </w:tabs>
              <w:spacing w:after="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Nhận biết: búp bê</w:t>
            </w:r>
            <w:r>
              <w:rPr>
                <w:rFonts w:hint="default" w:ascii="Times New Roman" w:hAnsi="Times New Roman" w:eastAsia="Times New Roman" w:cs="Times New Roman"/>
                <w:i w:val="0"/>
                <w:iCs w:val="0"/>
                <w:color w:val="auto"/>
                <w:sz w:val="28"/>
                <w:szCs w:val="28"/>
                <w:lang w:val="en-US"/>
              </w:rPr>
              <w:t xml:space="preserve">- </w:t>
            </w:r>
            <w:r>
              <w:rPr>
                <w:rFonts w:hint="default" w:ascii="Times New Roman" w:hAnsi="Times New Roman" w:eastAsia="Times New Roman" w:cs="Times New Roman"/>
                <w:i w:val="0"/>
                <w:iCs w:val="0"/>
                <w:color w:val="auto"/>
                <w:sz w:val="28"/>
                <w:szCs w:val="28"/>
              </w:rPr>
              <w:t>quả bóng; cái mũ – đôi dép</w:t>
            </w:r>
          </w:p>
          <w:p w14:paraId="0A3DBC16">
            <w:pPr>
              <w:tabs>
                <w:tab w:val="left" w:pos="945"/>
              </w:tabs>
              <w:spacing w:after="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Nhận biết đồ chơi quen thuộc ( đồ chơi nấu ăn...)</w:t>
            </w:r>
          </w:p>
          <w:p w14:paraId="6D489DF9">
            <w:pPr>
              <w:spacing w:after="0" w:line="240"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Nhận biết " Cái tủ - cái giường";  " Quần - Áo"; " cái bát - cái thìa”; </w:t>
            </w:r>
          </w:p>
          <w:p w14:paraId="0E6F79EF">
            <w:pPr>
              <w:spacing w:after="0" w:line="240" w:lineRule="auto"/>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Cái ca - cái cốc”</w:t>
            </w:r>
          </w:p>
          <w:p w14:paraId="67168D60">
            <w:pPr>
              <w:rPr>
                <w:rFonts w:hint="default" w:ascii="Times New Roman" w:hAnsi="Times New Roman" w:eastAsia="Times New Roman" w:cs="Times New Roman"/>
                <w:i w:val="0"/>
                <w:iCs w:val="0"/>
                <w:color w:val="auto"/>
                <w:sz w:val="28"/>
                <w:szCs w:val="28"/>
              </w:rPr>
            </w:pPr>
          </w:p>
        </w:tc>
        <w:tc>
          <w:tcPr>
            <w:tcW w:w="3510" w:type="dxa"/>
            <w:gridSpan w:val="2"/>
            <w:tcBorders>
              <w:top w:val="single" w:color="000000" w:sz="4" w:space="0"/>
              <w:left w:val="single" w:color="000000" w:sz="4" w:space="0"/>
              <w:bottom w:val="single" w:color="000000" w:sz="4" w:space="0"/>
              <w:right w:val="single" w:color="000000" w:sz="4" w:space="0"/>
            </w:tcBorders>
            <w:shd w:val="clear" w:color="auto" w:fill="FFFFFF"/>
          </w:tcPr>
          <w:p w14:paraId="49431284">
            <w:pPr>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 Hoạt động  chơi – Tập có chủ định:</w:t>
            </w:r>
          </w:p>
          <w:p w14:paraId="44CF48B8">
            <w:pPr>
              <w:rPr>
                <w:rFonts w:hint="default" w:ascii="Times New Roman" w:hAnsi="Times New Roman" w:eastAsia="Calibri" w:cs="Times New Roman"/>
                <w:i w:val="0"/>
                <w:iCs w:val="0"/>
                <w:color w:val="auto"/>
                <w:sz w:val="28"/>
                <w:szCs w:val="28"/>
                <w:lang w:val="en-US"/>
              </w:rPr>
            </w:pPr>
            <w:r>
              <w:rPr>
                <w:rFonts w:hint="default" w:ascii="Times New Roman" w:hAnsi="Times New Roman" w:eastAsia="Calibri" w:cs="Times New Roman"/>
                <w:i w:val="0"/>
                <w:iCs w:val="0"/>
                <w:color w:val="auto"/>
                <w:sz w:val="28"/>
                <w:szCs w:val="28"/>
                <w:lang w:val="nl-NL"/>
              </w:rPr>
              <w:t xml:space="preserve"> + </w:t>
            </w:r>
            <w:r>
              <w:rPr>
                <w:rFonts w:hint="default" w:ascii="Times New Roman" w:hAnsi="Times New Roman" w:eastAsia="Calibri" w:cs="Times New Roman"/>
                <w:i w:val="0"/>
                <w:iCs w:val="0"/>
                <w:color w:val="auto"/>
                <w:sz w:val="28"/>
                <w:szCs w:val="28"/>
                <w:lang w:val="en-US"/>
              </w:rPr>
              <w:t>NBTN: Qủa bóng - búp bê</w:t>
            </w:r>
          </w:p>
          <w:p w14:paraId="29E9ADEF">
            <w:pPr>
              <w:rPr>
                <w:rFonts w:hint="default" w:ascii="Times New Roman" w:hAnsi="Times New Roman" w:eastAsia="Calibri" w:cs="Times New Roman"/>
                <w:i w:val="0"/>
                <w:iCs w:val="0"/>
                <w:color w:val="auto"/>
                <w:sz w:val="28"/>
                <w:szCs w:val="28"/>
                <w:lang w:val="nl-NL"/>
              </w:rPr>
            </w:pPr>
            <w:r>
              <w:rPr>
                <w:rFonts w:hint="default" w:ascii="Times New Roman" w:hAnsi="Times New Roman" w:eastAsia="Calibri" w:cs="Times New Roman"/>
                <w:i w:val="0"/>
                <w:iCs w:val="0"/>
                <w:color w:val="auto"/>
                <w:sz w:val="28"/>
                <w:szCs w:val="28"/>
                <w:lang w:val="nl-NL"/>
              </w:rPr>
              <w:t>+ NBTN:  Đôi dép – cái mũ.</w:t>
            </w:r>
          </w:p>
          <w:p w14:paraId="61FB08B5">
            <w:pPr>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*Hoạt động mọi lúc mọi nơi</w:t>
            </w:r>
          </w:p>
          <w:p w14:paraId="386140B7">
            <w:pPr>
              <w:rPr>
                <w:rFonts w:hint="default" w:ascii="Times New Roman" w:hAnsi="Times New Roman" w:eastAsia="Calibri" w:cs="Times New Roman"/>
                <w:bCs/>
                <w:i w:val="0"/>
                <w:iCs w:val="0"/>
                <w:color w:val="auto"/>
                <w:sz w:val="28"/>
                <w:szCs w:val="28"/>
              </w:rPr>
            </w:pPr>
            <w:r>
              <w:rPr>
                <w:rFonts w:hint="default" w:ascii="Times New Roman" w:hAnsi="Times New Roman" w:cs="Times New Roman"/>
                <w:i w:val="0"/>
                <w:iCs w:val="0"/>
                <w:color w:val="auto"/>
                <w:sz w:val="28"/>
                <w:szCs w:val="28"/>
              </w:rPr>
              <w:t>+ Nhận biết đồ chơi quen thuộc ( đồ chơi nấu ăn...)</w:t>
            </w:r>
          </w:p>
        </w:tc>
      </w:tr>
      <w:tr w14:paraId="37B42079">
        <w:tblPrEx>
          <w:tblCellMar>
            <w:top w:w="0" w:type="dxa"/>
            <w:left w:w="108" w:type="dxa"/>
            <w:bottom w:w="0" w:type="dxa"/>
            <w:right w:w="108" w:type="dxa"/>
          </w:tblCellMar>
        </w:tblPrEx>
        <w:tc>
          <w:tcPr>
            <w:tcW w:w="3022" w:type="dxa"/>
            <w:gridSpan w:val="3"/>
            <w:tcBorders>
              <w:top w:val="single" w:color="000000" w:sz="4" w:space="0"/>
              <w:left w:val="single" w:color="000000" w:sz="4" w:space="0"/>
              <w:bottom w:val="single" w:color="000000" w:sz="4" w:space="0"/>
              <w:right w:val="single" w:color="000000" w:sz="4" w:space="0"/>
            </w:tcBorders>
          </w:tcPr>
          <w:p w14:paraId="033423EE">
            <w:pPr>
              <w:spacing w:line="276" w:lineRule="auto"/>
              <w:jc w:val="both"/>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en-US"/>
              </w:rPr>
              <w:t>MT</w:t>
            </w:r>
            <w:r>
              <w:rPr>
                <w:rFonts w:hint="default" w:ascii="Times New Roman" w:hAnsi="Times New Roman" w:cs="Times New Roman"/>
                <w:i w:val="0"/>
                <w:iCs w:val="0"/>
                <w:color w:val="auto"/>
                <w:sz w:val="28"/>
                <w:szCs w:val="28"/>
              </w:rPr>
              <w:t>19. Biết được một số hoạt động của các ngày lễ hội.</w:t>
            </w:r>
          </w:p>
        </w:tc>
        <w:tc>
          <w:tcPr>
            <w:tcW w:w="3690" w:type="dxa"/>
            <w:gridSpan w:val="2"/>
            <w:tcBorders>
              <w:top w:val="single" w:color="000000" w:sz="4" w:space="0"/>
              <w:left w:val="single" w:color="000000" w:sz="4" w:space="0"/>
              <w:bottom w:val="single" w:color="000000" w:sz="4" w:space="0"/>
              <w:right w:val="single" w:color="000000" w:sz="4" w:space="0"/>
            </w:tcBorders>
          </w:tcPr>
          <w:p w14:paraId="247FADF5">
            <w:pPr>
              <w:rPr>
                <w:rFonts w:hint="default" w:ascii="Times New Roman" w:hAnsi="Times New Roman" w:cs="Times New Roman"/>
                <w:i w:val="0"/>
                <w:iCs w:val="0"/>
                <w:color w:val="auto"/>
                <w:sz w:val="28"/>
                <w:szCs w:val="28"/>
              </w:rPr>
            </w:pPr>
            <w:r>
              <w:rPr>
                <w:rFonts w:hint="default" w:ascii="Times New Roman" w:hAnsi="Times New Roman" w:cs="Times New Roman"/>
                <w:b/>
                <w:bCs/>
                <w:i w:val="0"/>
                <w:iCs w:val="0"/>
                <w:color w:val="auto"/>
                <w:sz w:val="28"/>
                <w:szCs w:val="28"/>
              </w:rPr>
              <w:t>- Nhận biết và tham gia cùng cô vào các ngày lễ hội trong năm:</w:t>
            </w:r>
          </w:p>
          <w:p w14:paraId="7958017E">
            <w:pPr>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w:t>
            </w:r>
            <w:r>
              <w:rPr>
                <w:rFonts w:hint="default" w:ascii="Times New Roman" w:hAnsi="Times New Roman" w:cs="Times New Roman"/>
                <w:i w:val="0"/>
                <w:iCs w:val="0"/>
                <w:color w:val="auto"/>
                <w:sz w:val="28"/>
                <w:szCs w:val="28"/>
                <w:lang w:val="en-US"/>
              </w:rPr>
              <w:t xml:space="preserve"> Trò chuyện sáng về  n</w:t>
            </w:r>
            <w:r>
              <w:rPr>
                <w:rFonts w:hint="default" w:ascii="Times New Roman" w:hAnsi="Times New Roman" w:cs="Times New Roman"/>
                <w:i w:val="0"/>
                <w:iCs w:val="0"/>
                <w:color w:val="auto"/>
                <w:sz w:val="28"/>
                <w:szCs w:val="28"/>
              </w:rPr>
              <w:t>gày hội của mẹ của bà</w:t>
            </w:r>
          </w:p>
          <w:p w14:paraId="7F6D123A">
            <w:pPr>
              <w:jc w:val="both"/>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 STEAM: trải nghiệm một số ngày lễ hội:  bé làm thiệp tặng cô/ tằng bà/tặng mẹ ….</w:t>
            </w:r>
          </w:p>
          <w:p w14:paraId="224FD776">
            <w:pPr>
              <w:tabs>
                <w:tab w:val="left" w:pos="2790"/>
              </w:tabs>
              <w:jc w:val="both"/>
              <w:rPr>
                <w:rFonts w:hint="default" w:ascii="Times New Roman" w:hAnsi="Times New Roman" w:eastAsia="Times New Roman" w:cs="Times New Roman"/>
                <w:i w:val="0"/>
                <w:iCs w:val="0"/>
                <w:color w:val="auto"/>
                <w:sz w:val="28"/>
                <w:szCs w:val="28"/>
              </w:rPr>
            </w:pPr>
          </w:p>
        </w:tc>
        <w:tc>
          <w:tcPr>
            <w:tcW w:w="3510" w:type="dxa"/>
            <w:gridSpan w:val="2"/>
            <w:tcBorders>
              <w:top w:val="single" w:color="000000" w:sz="4" w:space="0"/>
              <w:left w:val="single" w:color="000000" w:sz="4" w:space="0"/>
              <w:bottom w:val="single" w:color="000000" w:sz="4" w:space="0"/>
              <w:right w:val="single" w:color="000000" w:sz="4" w:space="0"/>
            </w:tcBorders>
            <w:shd w:val="clear" w:color="auto" w:fill="FFFFFF"/>
          </w:tcPr>
          <w:p w14:paraId="58DCD8CC">
            <w:pPr>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 Hoạt động  chơi – Tập có chủ định:</w:t>
            </w:r>
          </w:p>
          <w:p w14:paraId="0149CF58">
            <w:pPr>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w:t>
            </w:r>
            <w:r>
              <w:rPr>
                <w:rFonts w:hint="default" w:ascii="Times New Roman" w:hAnsi="Times New Roman" w:cs="Times New Roman"/>
                <w:i w:val="0"/>
                <w:iCs w:val="0"/>
                <w:color w:val="auto"/>
                <w:sz w:val="28"/>
                <w:szCs w:val="28"/>
                <w:lang w:val="en-US"/>
              </w:rPr>
              <w:t xml:space="preserve"> Trò chuyện sáng về  n</w:t>
            </w:r>
            <w:r>
              <w:rPr>
                <w:rFonts w:hint="default" w:ascii="Times New Roman" w:hAnsi="Times New Roman" w:cs="Times New Roman"/>
                <w:i w:val="0"/>
                <w:iCs w:val="0"/>
                <w:color w:val="auto"/>
                <w:sz w:val="28"/>
                <w:szCs w:val="28"/>
              </w:rPr>
              <w:t>gày hội của mẹ của bà</w:t>
            </w:r>
          </w:p>
          <w:p w14:paraId="46631B38">
            <w:pPr>
              <w:rPr>
                <w:rFonts w:hint="default" w:ascii="Times New Roman" w:hAnsi="Times New Roman" w:cs="Times New Roman"/>
                <w:i w:val="0"/>
                <w:iCs w:val="0"/>
                <w:color w:val="auto"/>
                <w:sz w:val="28"/>
                <w:szCs w:val="28"/>
              </w:rPr>
            </w:pPr>
          </w:p>
          <w:p w14:paraId="727FDC05">
            <w:pPr>
              <w:rPr>
                <w:rFonts w:hint="default" w:ascii="Times New Roman" w:hAnsi="Times New Roman" w:cs="Times New Roman"/>
                <w:i w:val="0"/>
                <w:iCs w:val="0"/>
                <w:color w:val="auto"/>
                <w:sz w:val="28"/>
                <w:szCs w:val="28"/>
                <w:lang w:val="en-US"/>
              </w:rPr>
            </w:pPr>
            <w:r>
              <w:rPr>
                <w:rFonts w:hint="default" w:ascii="Times New Roman" w:hAnsi="Times New Roman" w:cs="Times New Roman"/>
                <w:i w:val="0"/>
                <w:iCs w:val="0"/>
                <w:color w:val="auto"/>
                <w:sz w:val="28"/>
                <w:szCs w:val="28"/>
              </w:rPr>
              <w:t>- STEEM: Ngày hội của mẹ của bà</w:t>
            </w:r>
            <w:r>
              <w:rPr>
                <w:rFonts w:hint="default" w:ascii="Times New Roman" w:hAnsi="Times New Roman" w:cs="Times New Roman"/>
                <w:i w:val="0"/>
                <w:iCs w:val="0"/>
                <w:color w:val="auto"/>
                <w:sz w:val="28"/>
                <w:szCs w:val="28"/>
                <w:lang w:val="en-US"/>
              </w:rPr>
              <w:t xml:space="preserve"> làm vòng hoa, làm thiệp, ….</w:t>
            </w:r>
          </w:p>
        </w:tc>
      </w:tr>
      <w:tr w14:paraId="1253E12E">
        <w:tblPrEx>
          <w:tblCellMar>
            <w:top w:w="0" w:type="dxa"/>
            <w:left w:w="108" w:type="dxa"/>
            <w:bottom w:w="0" w:type="dxa"/>
            <w:right w:w="108" w:type="dxa"/>
          </w:tblCellMar>
        </w:tblPrEx>
        <w:tc>
          <w:tcPr>
            <w:tcW w:w="3022" w:type="dxa"/>
            <w:gridSpan w:val="3"/>
            <w:tcBorders>
              <w:top w:val="single" w:color="000000" w:sz="4" w:space="0"/>
              <w:left w:val="single" w:color="000000" w:sz="4" w:space="0"/>
              <w:bottom w:val="single" w:color="000000" w:sz="4" w:space="0"/>
              <w:right w:val="single" w:color="000000" w:sz="4" w:space="0"/>
            </w:tcBorders>
          </w:tcPr>
          <w:p w14:paraId="7157C205">
            <w:pPr>
              <w:spacing w:line="276" w:lineRule="auto"/>
              <w:jc w:val="both"/>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en-US"/>
              </w:rPr>
              <w:t>MT</w:t>
            </w:r>
            <w:r>
              <w:rPr>
                <w:rFonts w:hint="default" w:ascii="Times New Roman" w:hAnsi="Times New Roman" w:cs="Times New Roman"/>
                <w:i w:val="0"/>
                <w:iCs w:val="0"/>
                <w:color w:val="auto"/>
                <w:sz w:val="28"/>
                <w:szCs w:val="28"/>
              </w:rPr>
              <w:t>21. Chỉ hoặc lấy hoặc cất đúng đồ chơi có kích thước to/nhỏ theo yêu cầu.</w:t>
            </w:r>
            <w:r>
              <w:rPr>
                <w:rFonts w:hint="default" w:ascii="Times New Roman" w:hAnsi="Times New Roman" w:cs="Times New Roman"/>
                <w:b/>
                <w:bCs/>
                <w:i w:val="0"/>
                <w:iCs w:val="0"/>
                <w:color w:val="auto"/>
                <w:sz w:val="28"/>
                <w:szCs w:val="28"/>
              </w:rPr>
              <w:t xml:space="preserve"> </w:t>
            </w:r>
          </w:p>
        </w:tc>
        <w:tc>
          <w:tcPr>
            <w:tcW w:w="3690" w:type="dxa"/>
            <w:gridSpan w:val="2"/>
            <w:tcBorders>
              <w:top w:val="single" w:color="000000" w:sz="4" w:space="0"/>
              <w:left w:val="single" w:color="000000" w:sz="4" w:space="0"/>
              <w:bottom w:val="single" w:color="000000" w:sz="4" w:space="0"/>
              <w:right w:val="single" w:color="000000" w:sz="4" w:space="0"/>
            </w:tcBorders>
          </w:tcPr>
          <w:p w14:paraId="17A8AF13">
            <w:pPr>
              <w:jc w:val="both"/>
              <w:rPr>
                <w:rFonts w:hint="default" w:ascii="Times New Roman" w:hAnsi="Times New Roman" w:cs="Times New Roman"/>
                <w:i w:val="0"/>
                <w:iCs w:val="0"/>
                <w:color w:val="auto"/>
                <w:sz w:val="28"/>
                <w:szCs w:val="28"/>
              </w:rPr>
            </w:pPr>
            <w:r>
              <w:rPr>
                <w:rFonts w:hint="default" w:ascii="Times New Roman" w:hAnsi="Times New Roman" w:cs="Times New Roman"/>
                <w:b/>
                <w:bCs/>
                <w:i w:val="0"/>
                <w:iCs w:val="0"/>
                <w:color w:val="auto"/>
                <w:sz w:val="28"/>
                <w:szCs w:val="28"/>
              </w:rPr>
              <w:t>Nhận ra đồ vật có kích thước không bằng nhau</w:t>
            </w:r>
            <w:r>
              <w:rPr>
                <w:rFonts w:hint="default" w:ascii="Times New Roman" w:hAnsi="Times New Roman" w:cs="Times New Roman"/>
                <w:i w:val="0"/>
                <w:iCs w:val="0"/>
                <w:color w:val="auto"/>
                <w:sz w:val="28"/>
                <w:szCs w:val="28"/>
              </w:rPr>
              <w:t xml:space="preserve"> </w:t>
            </w:r>
          </w:p>
          <w:p w14:paraId="3B0A60EB">
            <w:pPr>
              <w:spacing w:line="276" w:lineRule="auto"/>
              <w:jc w:val="both"/>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 xml:space="preserve">+ </w:t>
            </w:r>
            <w:r>
              <w:rPr>
                <w:rFonts w:hint="default" w:ascii="Times New Roman" w:hAnsi="Times New Roman" w:cs="Times New Roman"/>
                <w:i w:val="0"/>
                <w:iCs w:val="0"/>
                <w:color w:val="auto"/>
                <w:sz w:val="28"/>
                <w:szCs w:val="28"/>
                <w:lang w:val="en-US"/>
              </w:rPr>
              <w:t>Bé đoán xem vật nào to, vật nào nhỏ</w:t>
            </w:r>
            <w:r>
              <w:rPr>
                <w:rFonts w:hint="default" w:ascii="Times New Roman" w:hAnsi="Times New Roman" w:cs="Times New Roman"/>
                <w:i w:val="0"/>
                <w:iCs w:val="0"/>
                <w:color w:val="auto"/>
                <w:sz w:val="28"/>
                <w:szCs w:val="28"/>
              </w:rPr>
              <w:t xml:space="preserve"> </w:t>
            </w:r>
          </w:p>
        </w:tc>
        <w:tc>
          <w:tcPr>
            <w:tcW w:w="3510" w:type="dxa"/>
            <w:gridSpan w:val="2"/>
            <w:tcBorders>
              <w:top w:val="single" w:color="000000" w:sz="4" w:space="0"/>
              <w:left w:val="single" w:color="000000" w:sz="4" w:space="0"/>
              <w:bottom w:val="single" w:color="000000" w:sz="4" w:space="0"/>
              <w:right w:val="single" w:color="000000" w:sz="4" w:space="0"/>
            </w:tcBorders>
            <w:shd w:val="clear" w:color="auto" w:fill="FFFFFF"/>
          </w:tcPr>
          <w:p w14:paraId="7EA61D20">
            <w:pPr>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 Hoạt động chiều:</w:t>
            </w:r>
          </w:p>
          <w:p w14:paraId="142B7D8E">
            <w:pPr>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 xml:space="preserve">+ </w:t>
            </w:r>
            <w:r>
              <w:rPr>
                <w:rFonts w:hint="default" w:ascii="Times New Roman" w:hAnsi="Times New Roman" w:cs="Times New Roman"/>
                <w:i w:val="0"/>
                <w:iCs w:val="0"/>
                <w:color w:val="auto"/>
                <w:sz w:val="28"/>
                <w:szCs w:val="28"/>
                <w:lang w:val="en-US"/>
              </w:rPr>
              <w:t>Bé đoán xem vật nào to, vật nào nhỏ</w:t>
            </w:r>
            <w:r>
              <w:rPr>
                <w:rFonts w:hint="default" w:ascii="Times New Roman" w:hAnsi="Times New Roman" w:cs="Times New Roman"/>
                <w:i w:val="0"/>
                <w:iCs w:val="0"/>
                <w:color w:val="auto"/>
                <w:sz w:val="28"/>
                <w:szCs w:val="28"/>
              </w:rPr>
              <w:t xml:space="preserve"> </w:t>
            </w:r>
          </w:p>
          <w:p w14:paraId="14F6A134">
            <w:pPr>
              <w:rPr>
                <w:rFonts w:hint="default" w:ascii="Times New Roman" w:hAnsi="Times New Roman" w:cs="Times New Roman"/>
                <w:i w:val="0"/>
                <w:iCs w:val="0"/>
                <w:color w:val="auto"/>
                <w:sz w:val="28"/>
                <w:szCs w:val="28"/>
              </w:rPr>
            </w:pPr>
            <w:r>
              <w:rPr>
                <w:rFonts w:hint="default" w:ascii="Times New Roman" w:hAnsi="Times New Roman" w:eastAsia="Times New Roman" w:cs="Times New Roman"/>
                <w:i w:val="0"/>
                <w:iCs w:val="0"/>
                <w:color w:val="auto"/>
                <w:kern w:val="2"/>
                <w:sz w:val="28"/>
                <w:szCs w:val="28"/>
                <w14:ligatures w14:val="standardContextual"/>
              </w:rPr>
              <w:t xml:space="preserve">- HĐ mọi lúc mọi nơi: Trẻ nhận biết </w:t>
            </w:r>
            <w:r>
              <w:rPr>
                <w:rFonts w:hint="default" w:ascii="Times New Roman" w:hAnsi="Times New Roman" w:eastAsia="Times New Roman" w:cs="Times New Roman"/>
                <w:i w:val="0"/>
                <w:iCs w:val="0"/>
                <w:color w:val="auto"/>
                <w:kern w:val="2"/>
                <w:sz w:val="28"/>
                <w:szCs w:val="28"/>
                <w:lang w:val="en-US"/>
                <w14:ligatures w14:val="standardContextual"/>
              </w:rPr>
              <w:t>to, nhỏ</w:t>
            </w:r>
            <w:r>
              <w:rPr>
                <w:rFonts w:hint="default" w:ascii="Times New Roman" w:hAnsi="Times New Roman" w:eastAsia="Times New Roman" w:cs="Times New Roman"/>
                <w:i w:val="0"/>
                <w:iCs w:val="0"/>
                <w:color w:val="auto"/>
                <w:kern w:val="2"/>
                <w:sz w:val="28"/>
                <w:szCs w:val="28"/>
                <w:lang w:val="vi-VN"/>
                <w14:ligatures w14:val="standardContextual"/>
              </w:rPr>
              <w:t xml:space="preserve"> </w:t>
            </w:r>
            <w:r>
              <w:rPr>
                <w:rFonts w:hint="default" w:ascii="Times New Roman" w:hAnsi="Times New Roman" w:eastAsia="Times New Roman" w:cs="Times New Roman"/>
                <w:i w:val="0"/>
                <w:iCs w:val="0"/>
                <w:color w:val="auto"/>
                <w:kern w:val="2"/>
                <w:sz w:val="28"/>
                <w:szCs w:val="28"/>
                <w14:ligatures w14:val="standardContextual"/>
              </w:rPr>
              <w:t>qua các hoạt động, sự vật….</w:t>
            </w:r>
          </w:p>
        </w:tc>
      </w:tr>
      <w:tr w14:paraId="2CE2C9A5">
        <w:tblPrEx>
          <w:tblCellMar>
            <w:top w:w="0" w:type="dxa"/>
            <w:left w:w="108" w:type="dxa"/>
            <w:bottom w:w="0" w:type="dxa"/>
            <w:right w:w="108" w:type="dxa"/>
          </w:tblCellMar>
        </w:tblPrEx>
        <w:tc>
          <w:tcPr>
            <w:tcW w:w="10222" w:type="dxa"/>
            <w:gridSpan w:val="7"/>
            <w:tcBorders>
              <w:top w:val="single" w:color="auto" w:sz="4" w:space="0"/>
              <w:left w:val="single" w:color="auto" w:sz="4" w:space="0"/>
              <w:bottom w:val="single" w:color="auto" w:sz="4" w:space="0"/>
              <w:right w:val="single" w:color="000000" w:sz="4" w:space="0"/>
            </w:tcBorders>
          </w:tcPr>
          <w:p w14:paraId="2991BE61">
            <w:pPr>
              <w:jc w:val="center"/>
              <w:rPr>
                <w:rFonts w:hint="default" w:ascii="Times New Roman" w:hAnsi="Times New Roman" w:cs="Times New Roman"/>
                <w:i w:val="0"/>
                <w:iCs w:val="0"/>
                <w:color w:val="auto"/>
                <w:sz w:val="28"/>
                <w:szCs w:val="28"/>
              </w:rPr>
            </w:pPr>
            <w:r>
              <w:rPr>
                <w:rFonts w:hint="default" w:ascii="Times New Roman" w:hAnsi="Times New Roman" w:eastAsia="Calibri" w:cs="Times New Roman"/>
                <w:b/>
                <w:bCs/>
                <w:i w:val="0"/>
                <w:iCs w:val="0"/>
                <w:color w:val="auto"/>
                <w:sz w:val="28"/>
                <w:szCs w:val="28"/>
              </w:rPr>
              <w:t>LĨNH VỰC PHÁT TRIỂN NGÔN NGỮ</w:t>
            </w:r>
          </w:p>
        </w:tc>
      </w:tr>
      <w:tr w14:paraId="7199E1C0">
        <w:tblPrEx>
          <w:tblCellMar>
            <w:top w:w="0" w:type="dxa"/>
            <w:left w:w="108" w:type="dxa"/>
            <w:bottom w:w="0" w:type="dxa"/>
            <w:right w:w="108" w:type="dxa"/>
          </w:tblCellMar>
        </w:tblPrEx>
        <w:tc>
          <w:tcPr>
            <w:tcW w:w="3022" w:type="dxa"/>
            <w:gridSpan w:val="3"/>
            <w:tcBorders>
              <w:top w:val="single" w:color="auto" w:sz="4" w:space="0"/>
              <w:left w:val="single" w:color="auto" w:sz="4" w:space="0"/>
              <w:bottom w:val="single" w:color="auto" w:sz="4" w:space="0"/>
              <w:right w:val="single" w:color="auto" w:sz="4" w:space="0"/>
            </w:tcBorders>
          </w:tcPr>
          <w:p w14:paraId="3A3A8D06">
            <w:pPr>
              <w:tabs>
                <w:tab w:val="left" w:pos="7755"/>
              </w:tabs>
              <w:spacing w:after="200" w:line="276" w:lineRule="auto"/>
              <w:jc w:val="center"/>
              <w:rPr>
                <w:rFonts w:hint="default" w:ascii="Times New Roman" w:hAnsi="Times New Roman" w:eastAsia="Calibri" w:cs="Times New Roman"/>
                <w:b/>
                <w:bCs/>
                <w:i w:val="0"/>
                <w:iCs w:val="0"/>
                <w:color w:val="auto"/>
                <w:sz w:val="28"/>
                <w:szCs w:val="28"/>
              </w:rPr>
            </w:pPr>
            <w:r>
              <w:rPr>
                <w:rFonts w:hint="default" w:ascii="Times New Roman" w:hAnsi="Times New Roman" w:cs="Times New Roman"/>
                <w:i w:val="0"/>
                <w:iCs w:val="0"/>
                <w:color w:val="auto"/>
                <w:sz w:val="28"/>
                <w:szCs w:val="28"/>
                <w:lang w:val="en-US"/>
              </w:rPr>
              <w:t>MT</w:t>
            </w:r>
            <w:r>
              <w:rPr>
                <w:rFonts w:hint="default" w:ascii="Times New Roman" w:hAnsi="Times New Roman" w:cs="Times New Roman"/>
                <w:i w:val="0"/>
                <w:iCs w:val="0"/>
                <w:color w:val="auto"/>
                <w:sz w:val="28"/>
                <w:szCs w:val="28"/>
              </w:rPr>
              <w:t>26. Biết hỏi và trả lời các câu hỏi Ai đây? Cái gì đây? Làm thế nào?....- Nghe các câu hỏi: cái gì? Để làm gì? Ở đâu? Như thế nào?</w:t>
            </w:r>
          </w:p>
        </w:tc>
        <w:tc>
          <w:tcPr>
            <w:tcW w:w="3690" w:type="dxa"/>
            <w:gridSpan w:val="2"/>
            <w:tcBorders>
              <w:top w:val="single" w:color="000000" w:sz="4" w:space="0"/>
              <w:left w:val="single" w:color="000000" w:sz="4" w:space="0"/>
              <w:bottom w:val="single" w:color="000000" w:sz="4" w:space="0"/>
              <w:right w:val="single" w:color="000000" w:sz="4" w:space="0"/>
            </w:tcBorders>
          </w:tcPr>
          <w:p w14:paraId="0DDD13AC">
            <w:pPr>
              <w:rPr>
                <w:rFonts w:hint="default" w:ascii="Times New Roman" w:hAnsi="Times New Roman" w:eastAsia="Calibri" w:cs="Times New Roman"/>
                <w:i w:val="0"/>
                <w:iCs w:val="0"/>
                <w:color w:val="auto"/>
                <w:kern w:val="2"/>
                <w:sz w:val="28"/>
                <w:szCs w:val="28"/>
                <w:highlight w:val="white"/>
                <w14:ligatures w14:val="standardContextual"/>
              </w:rPr>
            </w:pPr>
            <w:r>
              <w:rPr>
                <w:rFonts w:hint="default" w:ascii="Times New Roman" w:hAnsi="Times New Roman" w:eastAsia="Times New Roman" w:cs="Times New Roman"/>
                <w:i w:val="0"/>
                <w:iCs w:val="0"/>
                <w:color w:val="auto"/>
                <w:sz w:val="28"/>
                <w:szCs w:val="28"/>
              </w:rPr>
              <w:t xml:space="preserve"> Nghe các câu hỏi: cái gì? Để làm gì? Ở đâu? Như thế nào?</w:t>
            </w:r>
          </w:p>
        </w:tc>
        <w:tc>
          <w:tcPr>
            <w:tcW w:w="3510" w:type="dxa"/>
            <w:gridSpan w:val="2"/>
            <w:tcBorders>
              <w:top w:val="single" w:color="000000" w:sz="4" w:space="0"/>
              <w:left w:val="single" w:color="000000" w:sz="4" w:space="0"/>
              <w:bottom w:val="single" w:color="000000" w:sz="4" w:space="0"/>
              <w:right w:val="single" w:color="000000" w:sz="4" w:space="0"/>
            </w:tcBorders>
            <w:shd w:val="clear" w:color="auto" w:fill="FFFFFF"/>
          </w:tcPr>
          <w:p w14:paraId="75C2D8E8">
            <w:pPr>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*Hoạt động mọi lúc mọi nơi</w:t>
            </w:r>
          </w:p>
          <w:p w14:paraId="1BAFDF6F">
            <w:pPr>
              <w:rPr>
                <w:rFonts w:hint="default" w:ascii="Times New Roman" w:hAnsi="Times New Roman" w:cs="Times New Roman"/>
                <w:i w:val="0"/>
                <w:iCs w:val="0"/>
                <w:color w:val="auto"/>
                <w:sz w:val="28"/>
                <w:szCs w:val="28"/>
              </w:rPr>
            </w:pPr>
            <w:r>
              <w:rPr>
                <w:rFonts w:hint="default" w:ascii="Times New Roman" w:hAnsi="Times New Roman" w:eastAsia="Calibri" w:cs="Times New Roman"/>
                <w:i w:val="0"/>
                <w:iCs w:val="0"/>
                <w:color w:val="auto"/>
                <w:kern w:val="2"/>
                <w:sz w:val="28"/>
                <w:szCs w:val="28"/>
                <w:highlight w:val="white"/>
                <w14:ligatures w14:val="standardContextual"/>
              </w:rPr>
              <w:t>H</w:t>
            </w:r>
            <w:r>
              <w:rPr>
                <w:rFonts w:hint="default" w:ascii="Times New Roman" w:hAnsi="Times New Roman" w:eastAsia="Calibri" w:cs="Times New Roman"/>
                <w:i w:val="0"/>
                <w:iCs w:val="0"/>
                <w:color w:val="auto"/>
                <w:kern w:val="2"/>
                <w:sz w:val="28"/>
                <w:szCs w:val="28"/>
                <w14:ligatures w14:val="standardContextual"/>
              </w:rPr>
              <w:t>Đ mọi lúc mọi nơi: Trẻ biết trả lời</w:t>
            </w:r>
            <w:r>
              <w:rPr>
                <w:rFonts w:hint="default" w:ascii="Times New Roman" w:hAnsi="Times New Roman" w:eastAsia="Calibri" w:cs="Times New Roman"/>
                <w:i w:val="0"/>
                <w:iCs w:val="0"/>
                <w:color w:val="auto"/>
                <w:kern w:val="2"/>
                <w:sz w:val="28"/>
                <w:szCs w:val="28"/>
                <w:lang w:val="vi-VN"/>
                <w14:ligatures w14:val="standardContextual"/>
              </w:rPr>
              <w:t xml:space="preserve"> câu hỏi của</w:t>
            </w:r>
            <w:r>
              <w:rPr>
                <w:rFonts w:hint="default" w:ascii="Times New Roman" w:hAnsi="Times New Roman" w:eastAsia="Calibri" w:cs="Times New Roman"/>
                <w:i w:val="0"/>
                <w:iCs w:val="0"/>
                <w:color w:val="auto"/>
                <w:kern w:val="2"/>
                <w:sz w:val="28"/>
                <w:szCs w:val="28"/>
                <w14:ligatures w14:val="standardContextual"/>
              </w:rPr>
              <w:t xml:space="preserve"> cô, người lớn…</w:t>
            </w:r>
          </w:p>
        </w:tc>
      </w:tr>
      <w:tr w14:paraId="1F6020CC">
        <w:tblPrEx>
          <w:tblCellMar>
            <w:top w:w="0" w:type="dxa"/>
            <w:left w:w="108" w:type="dxa"/>
            <w:bottom w:w="0" w:type="dxa"/>
            <w:right w:w="108" w:type="dxa"/>
          </w:tblCellMar>
        </w:tblPrEx>
        <w:tc>
          <w:tcPr>
            <w:tcW w:w="3022" w:type="dxa"/>
            <w:gridSpan w:val="3"/>
            <w:tcBorders>
              <w:top w:val="single" w:color="auto" w:sz="4" w:space="0"/>
              <w:left w:val="single" w:color="auto" w:sz="4" w:space="0"/>
              <w:bottom w:val="single" w:color="auto" w:sz="4" w:space="0"/>
              <w:right w:val="single" w:color="auto" w:sz="4" w:space="0"/>
            </w:tcBorders>
          </w:tcPr>
          <w:p w14:paraId="7F690AAD">
            <w:pPr>
              <w:tabs>
                <w:tab w:val="left" w:pos="7755"/>
              </w:tabs>
              <w:spacing w:after="200" w:line="276" w:lineRule="auto"/>
              <w:jc w:val="center"/>
              <w:rPr>
                <w:rFonts w:hint="default" w:ascii="Times New Roman" w:hAnsi="Times New Roman" w:cs="Times New Roman"/>
                <w:i w:val="0"/>
                <w:iCs w:val="0"/>
                <w:color w:val="auto"/>
                <w:sz w:val="28"/>
                <w:szCs w:val="28"/>
                <w:lang w:val="en-US"/>
              </w:rPr>
            </w:pPr>
            <w:r>
              <w:rPr>
                <w:rFonts w:hint="default" w:ascii="Times New Roman" w:hAnsi="Times New Roman" w:eastAsia="Times New Roman" w:cs="Times New Roman"/>
                <w:i w:val="0"/>
                <w:iCs w:val="0"/>
                <w:color w:val="auto"/>
                <w:sz w:val="28"/>
                <w:szCs w:val="28"/>
                <w:lang w:val="en-US"/>
              </w:rPr>
              <w:t>MT</w:t>
            </w:r>
            <w:r>
              <w:rPr>
                <w:rFonts w:hint="default" w:ascii="Times New Roman" w:hAnsi="Times New Roman" w:eastAsia="Times New Roman" w:cs="Times New Roman"/>
                <w:i w:val="0"/>
                <w:iCs w:val="0"/>
                <w:color w:val="auto"/>
                <w:sz w:val="28"/>
                <w:szCs w:val="28"/>
              </w:rPr>
              <w:t>27. Hiểu nội dung truyện ngắn đơn giản, trả lời được các câu hỏi về tên và hành động của các nhân vật.</w:t>
            </w: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75356">
            <w:pPr>
              <w:snapToGrid w:val="0"/>
              <w:spacing w:after="31"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Trẻ nghe và hiểu nội dung truyện:</w:t>
            </w:r>
          </w:p>
          <w:p w14:paraId="1D13F6AB">
            <w:pPr>
              <w:tabs>
                <w:tab w:val="left" w:pos="2790"/>
              </w:tabs>
              <w:snapToGrid w:val="0"/>
              <w:spacing w:after="0" w:line="240" w:lineRule="auto"/>
              <w:jc w:val="left"/>
              <w:rPr>
                <w:rFonts w:hint="default" w:ascii="Times New Roman" w:hAnsi="Times New Roman" w:eastAsia="Times New Roman" w:cs="Times New Roman"/>
                <w:i w:val="0"/>
                <w:iCs w:val="0"/>
                <w:color w:val="auto"/>
                <w:sz w:val="28"/>
                <w:szCs w:val="28"/>
                <w:lang w:val="en-US" w:eastAsia="en-US" w:bidi="ar-SA"/>
              </w:rPr>
            </w:pPr>
            <w:r>
              <w:rPr>
                <w:rFonts w:hint="default" w:ascii="Times New Roman" w:hAnsi="Times New Roman" w:eastAsia="Times New Roman" w:cs="Times New Roman"/>
                <w:i w:val="0"/>
                <w:iCs w:val="0"/>
                <w:color w:val="auto"/>
                <w:sz w:val="28"/>
                <w:szCs w:val="28"/>
              </w:rPr>
              <w:t xml:space="preserve"> </w:t>
            </w:r>
            <w:r>
              <w:rPr>
                <w:rFonts w:hint="default" w:ascii="Times New Roman" w:hAnsi="Times New Roman" w:eastAsia="Times New Roman" w:cs="Times New Roman"/>
                <w:b/>
                <w:bCs/>
                <w:i w:val="0"/>
                <w:iCs w:val="0"/>
                <w:color w:val="auto"/>
                <w:sz w:val="28"/>
                <w:szCs w:val="28"/>
              </w:rPr>
              <w:t>- CĐ “Đồ chơi của bé”</w:t>
            </w:r>
            <w:r>
              <w:rPr>
                <w:rFonts w:hint="default" w:ascii="Times New Roman" w:hAnsi="Times New Roman" w:eastAsia="Times New Roman" w:cs="Times New Roman"/>
                <w:i w:val="0"/>
                <w:iCs w:val="0"/>
                <w:color w:val="auto"/>
                <w:sz w:val="28"/>
                <w:szCs w:val="28"/>
              </w:rPr>
              <w:t>: Cái chuông nhỏ, chiếc ô của thỏ trắng</w:t>
            </w:r>
            <w:r>
              <w:rPr>
                <w:rFonts w:hint="default" w:ascii="Times New Roman" w:hAnsi="Times New Roman" w:eastAsia="Times New Roman" w:cs="Times New Roman"/>
                <w:i w:val="0"/>
                <w:iCs w:val="0"/>
                <w:color w:val="auto"/>
                <w:sz w:val="28"/>
                <w:szCs w:val="28"/>
                <w:lang w:val="vi-VN"/>
              </w:rPr>
              <w:t>, búp bê của bé,</w:t>
            </w:r>
            <w:r>
              <w:rPr>
                <w:rFonts w:hint="default" w:ascii="Times New Roman" w:hAnsi="Times New Roman" w:eastAsia="Times New Roman" w:cs="Times New Roman"/>
                <w:i w:val="0"/>
                <w:iCs w:val="0"/>
                <w:color w:val="auto"/>
                <w:sz w:val="28"/>
                <w:szCs w:val="28"/>
              </w:rPr>
              <w:t xml:space="preserve"> chiếc</w:t>
            </w:r>
            <w:r>
              <w:rPr>
                <w:rFonts w:hint="default" w:ascii="Times New Roman" w:hAnsi="Times New Roman" w:eastAsia="Times New Roman" w:cs="Times New Roman"/>
                <w:i w:val="0"/>
                <w:iCs w:val="0"/>
                <w:color w:val="auto"/>
                <w:sz w:val="28"/>
                <w:szCs w:val="28"/>
                <w:lang w:val="en-US"/>
              </w:rPr>
              <w:t xml:space="preserve"> xích</w:t>
            </w:r>
            <w:r>
              <w:rPr>
                <w:rFonts w:hint="default" w:ascii="Times New Roman" w:hAnsi="Times New Roman" w:eastAsia="Times New Roman" w:cs="Times New Roman"/>
                <w:i w:val="0"/>
                <w:iCs w:val="0"/>
                <w:color w:val="auto"/>
                <w:sz w:val="28"/>
                <w:szCs w:val="28"/>
              </w:rPr>
              <w:t xml:space="preserve"> đu màu đỏ,…</w:t>
            </w:r>
          </w:p>
        </w:tc>
        <w:tc>
          <w:tcPr>
            <w:tcW w:w="3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857BD">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i w:val="0"/>
                <w:iCs w:val="0"/>
                <w:color w:val="auto"/>
                <w:sz w:val="28"/>
                <w:szCs w:val="28"/>
              </w:rPr>
              <w:t>Hoạt động chơi tập có chủ định  :</w:t>
            </w:r>
            <w:r>
              <w:rPr>
                <w:rFonts w:hint="default" w:ascii="Times New Roman" w:hAnsi="Times New Roman" w:eastAsia="Times New Roman" w:cs="Times New Roman"/>
                <w:i w:val="0"/>
                <w:iCs w:val="0"/>
                <w:color w:val="auto"/>
                <w:sz w:val="28"/>
                <w:szCs w:val="28"/>
              </w:rPr>
              <w:t xml:space="preserve"> Truyện:</w:t>
            </w:r>
          </w:p>
          <w:p w14:paraId="46863E9C">
            <w:pPr>
              <w:snapToGrid w:val="0"/>
              <w:spacing w:before="120" w:after="6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Chiếc </w:t>
            </w:r>
            <w:r>
              <w:rPr>
                <w:rFonts w:hint="default" w:ascii="Times New Roman" w:hAnsi="Times New Roman" w:eastAsia="Times New Roman" w:cs="Times New Roman"/>
                <w:i w:val="0"/>
                <w:iCs w:val="0"/>
                <w:color w:val="auto"/>
                <w:sz w:val="28"/>
                <w:szCs w:val="28"/>
                <w:lang w:val="en-US"/>
              </w:rPr>
              <w:t xml:space="preserve">xích </w:t>
            </w:r>
            <w:r>
              <w:rPr>
                <w:rFonts w:hint="default" w:ascii="Times New Roman" w:hAnsi="Times New Roman" w:eastAsia="Times New Roman" w:cs="Times New Roman"/>
                <w:i w:val="0"/>
                <w:iCs w:val="0"/>
                <w:color w:val="auto"/>
                <w:sz w:val="28"/>
                <w:szCs w:val="28"/>
              </w:rPr>
              <w:t>đu màu đỏ,…</w:t>
            </w:r>
          </w:p>
          <w:p w14:paraId="70FED0F1">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i w:val="0"/>
                <w:iCs w:val="0"/>
                <w:color w:val="auto"/>
                <w:sz w:val="28"/>
                <w:szCs w:val="28"/>
              </w:rPr>
              <w:t>Hoạt động chơi</w:t>
            </w:r>
            <w:r>
              <w:rPr>
                <w:rFonts w:hint="default" w:ascii="Times New Roman" w:hAnsi="Times New Roman" w:eastAsia="Times New Roman" w:cs="Times New Roman"/>
                <w:i w:val="0"/>
                <w:iCs w:val="0"/>
                <w:color w:val="auto"/>
                <w:sz w:val="28"/>
                <w:szCs w:val="28"/>
              </w:rPr>
              <w:t xml:space="preserve"> :Trẻ được nghe các câu truyện ngắn của cô kể .</w:t>
            </w:r>
          </w:p>
          <w:p w14:paraId="352DF83B">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eastAsia="en-US" w:bidi="ar-SA"/>
              </w:rPr>
            </w:pPr>
            <w:r>
              <w:rPr>
                <w:rFonts w:hint="default" w:ascii="Times New Roman" w:hAnsi="Times New Roman" w:eastAsia="Times New Roman" w:cs="Times New Roman"/>
                <w:b/>
                <w:i w:val="0"/>
                <w:iCs w:val="0"/>
                <w:color w:val="auto"/>
                <w:sz w:val="28"/>
                <w:szCs w:val="28"/>
              </w:rPr>
              <w:t>- Hoạt động chiều</w:t>
            </w:r>
            <w:r>
              <w:rPr>
                <w:rFonts w:hint="default" w:ascii="Times New Roman" w:hAnsi="Times New Roman" w:eastAsia="Times New Roman" w:cs="Times New Roman"/>
                <w:i w:val="0"/>
                <w:iCs w:val="0"/>
                <w:color w:val="auto"/>
                <w:sz w:val="28"/>
                <w:szCs w:val="28"/>
              </w:rPr>
              <w:t xml:space="preserve"> : Ôn, luyện, làm quen các truyện trong chủ đề.</w:t>
            </w:r>
          </w:p>
        </w:tc>
      </w:tr>
      <w:tr w14:paraId="56F6717B">
        <w:tblPrEx>
          <w:tblCellMar>
            <w:top w:w="0" w:type="dxa"/>
            <w:left w:w="108" w:type="dxa"/>
            <w:bottom w:w="0" w:type="dxa"/>
            <w:right w:w="108" w:type="dxa"/>
          </w:tblCellMar>
        </w:tblPrEx>
        <w:tc>
          <w:tcPr>
            <w:tcW w:w="3022" w:type="dxa"/>
            <w:gridSpan w:val="3"/>
            <w:tcBorders>
              <w:top w:val="single" w:color="auto" w:sz="4" w:space="0"/>
              <w:left w:val="single" w:color="auto" w:sz="4" w:space="0"/>
              <w:bottom w:val="single" w:color="auto" w:sz="4" w:space="0"/>
              <w:right w:val="single" w:color="auto" w:sz="4" w:space="0"/>
            </w:tcBorders>
          </w:tcPr>
          <w:p w14:paraId="2F8CBD6C">
            <w:pPr>
              <w:tabs>
                <w:tab w:val="left" w:pos="7755"/>
              </w:tabs>
              <w:spacing w:after="200" w:line="276" w:lineRule="auto"/>
              <w:jc w:val="center"/>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lang w:val="en-US"/>
              </w:rPr>
              <w:t>MT</w:t>
            </w:r>
            <w:r>
              <w:rPr>
                <w:rFonts w:hint="default" w:ascii="Times New Roman" w:hAnsi="Times New Roman" w:eastAsia="Times New Roman" w:cs="Times New Roman"/>
                <w:i w:val="0"/>
                <w:iCs w:val="0"/>
                <w:color w:val="auto"/>
                <w:sz w:val="28"/>
                <w:szCs w:val="28"/>
              </w:rPr>
              <w:t>29. Trẻ nghe, đọc được bài thơ, ca dao, đồng dao với sự giúp đỡ của cô giáo</w:t>
            </w: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7C8D3">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bCs/>
                <w:i w:val="0"/>
                <w:iCs w:val="0"/>
                <w:color w:val="auto"/>
                <w:sz w:val="28"/>
                <w:szCs w:val="28"/>
              </w:rPr>
              <w:t>* Đọc các đoạn thơ, bài thơ, ca dao, đồng dao ngắn có câu 3-4 tiếng</w:t>
            </w:r>
          </w:p>
          <w:p w14:paraId="2F020717">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bCs/>
                <w:i w:val="0"/>
                <w:iCs w:val="0"/>
                <w:color w:val="auto"/>
                <w:sz w:val="28"/>
                <w:szCs w:val="28"/>
              </w:rPr>
              <w:t>- CĐ “ Đồ chơi của bé”</w:t>
            </w:r>
          </w:p>
          <w:p w14:paraId="411B75B2">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rPr>
            </w:pPr>
            <w:r>
              <w:rPr>
                <w:rFonts w:hint="default" w:ascii="Times New Roman" w:hAnsi="Times New Roman" w:eastAsia="Times New Roman" w:cs="Times New Roman"/>
                <w:i w:val="0"/>
                <w:iCs w:val="0"/>
                <w:color w:val="auto"/>
                <w:sz w:val="28"/>
                <w:szCs w:val="28"/>
              </w:rPr>
              <w:t xml:space="preserve">+ Cô và mẹ, </w:t>
            </w:r>
            <w:r>
              <w:rPr>
                <w:rFonts w:hint="default" w:ascii="Times New Roman" w:hAnsi="Times New Roman" w:eastAsia="Times New Roman" w:cs="Times New Roman"/>
                <w:i w:val="0"/>
                <w:iCs w:val="0"/>
                <w:color w:val="auto"/>
                <w:sz w:val="28"/>
                <w:szCs w:val="28"/>
                <w:lang w:val="en-US"/>
              </w:rPr>
              <w:t>cất đồ chơi</w:t>
            </w:r>
          </w:p>
          <w:p w14:paraId="12CF4BD5">
            <w:pPr>
              <w:snapToGrid w:val="0"/>
              <w:spacing w:before="120" w:after="6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bCs/>
                <w:i w:val="0"/>
                <w:iCs w:val="0"/>
                <w:color w:val="auto"/>
                <w:sz w:val="28"/>
                <w:szCs w:val="28"/>
              </w:rPr>
              <w:t>*  Đồng dao, ca dao:</w:t>
            </w:r>
            <w:r>
              <w:rPr>
                <w:rFonts w:hint="default" w:ascii="Times New Roman" w:hAnsi="Times New Roman" w:eastAsia="Times New Roman" w:cs="Times New Roman"/>
                <w:i w:val="0"/>
                <w:iCs w:val="0"/>
                <w:color w:val="auto"/>
                <w:sz w:val="28"/>
                <w:szCs w:val="28"/>
              </w:rPr>
              <w:t xml:space="preserve">  Lộn cầu vồng; Thằng bờm, Bà còng đi chợ..... </w:t>
            </w:r>
          </w:p>
          <w:p w14:paraId="669612F7">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vi-VN" w:eastAsia="en-US" w:bidi="ar-SA"/>
              </w:rPr>
            </w:pPr>
            <w:r>
              <w:rPr>
                <w:rFonts w:hint="default" w:ascii="Times New Roman" w:hAnsi="Times New Roman" w:eastAsia="Times New Roman" w:cs="Times New Roman"/>
                <w:i w:val="0"/>
                <w:iCs w:val="0"/>
                <w:color w:val="auto"/>
                <w:sz w:val="28"/>
                <w:szCs w:val="28"/>
              </w:rPr>
              <w:t>* Ứng dụng  sơ đồ tư duy mindmap, vào dạy trẻ làm quen với các bài thơ.</w:t>
            </w:r>
          </w:p>
        </w:tc>
        <w:tc>
          <w:tcPr>
            <w:tcW w:w="3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38A3F1">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Hoạt động chơi tập có chủ định: Trẻ nghe và biết tên bài thơ: </w:t>
            </w:r>
          </w:p>
          <w:p w14:paraId="41B3AA9C">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Cô và mẹ</w:t>
            </w:r>
          </w:p>
          <w:p w14:paraId="1CF1F65A">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rPr>
            </w:pPr>
            <w:r>
              <w:rPr>
                <w:rFonts w:hint="default" w:ascii="Times New Roman" w:hAnsi="Times New Roman" w:eastAsia="Times New Roman" w:cs="Times New Roman"/>
                <w:i w:val="0"/>
                <w:iCs w:val="0"/>
                <w:color w:val="auto"/>
                <w:sz w:val="28"/>
                <w:szCs w:val="28"/>
              </w:rPr>
              <w:t>+</w:t>
            </w:r>
            <w:r>
              <w:rPr>
                <w:rFonts w:hint="default" w:ascii="Times New Roman" w:hAnsi="Times New Roman" w:eastAsia="Times New Roman" w:cs="Times New Roman"/>
                <w:i w:val="0"/>
                <w:iCs w:val="0"/>
                <w:color w:val="auto"/>
                <w:sz w:val="28"/>
                <w:szCs w:val="28"/>
                <w:lang w:val="en-US"/>
              </w:rPr>
              <w:t xml:space="preserve"> Cất đồ chơi</w:t>
            </w:r>
          </w:p>
          <w:p w14:paraId="4CB84A0C">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HĐ chơi: Trẻ được nghe các bài thơ,ca dao, đồng dao...</w:t>
            </w:r>
          </w:p>
          <w:p w14:paraId="2A269245">
            <w:pPr>
              <w:tabs>
                <w:tab w:val="left" w:pos="7755"/>
              </w:tabs>
              <w:snapToGrid w:val="0"/>
              <w:spacing w:after="20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eastAsia="en-US" w:bidi="ar-SA"/>
              </w:rPr>
            </w:pPr>
            <w:r>
              <w:rPr>
                <w:rFonts w:hint="default" w:ascii="Times New Roman" w:hAnsi="Times New Roman" w:eastAsia="Times New Roman" w:cs="Times New Roman"/>
                <w:i w:val="0"/>
                <w:iCs w:val="0"/>
                <w:color w:val="auto"/>
                <w:sz w:val="28"/>
                <w:szCs w:val="28"/>
              </w:rPr>
              <w:t xml:space="preserve">- HĐ chiều; Ôn luyện, làm quen các bài thơ trong chủ đề. Trẻ đọc các bài đồng dao, ca dao:  Lộn cầu vồng; Thằng bờm, Bà còng đi chợ..... </w:t>
            </w:r>
          </w:p>
        </w:tc>
      </w:tr>
      <w:tr w14:paraId="0FA403FB">
        <w:tblPrEx>
          <w:tblCellMar>
            <w:top w:w="0" w:type="dxa"/>
            <w:left w:w="108" w:type="dxa"/>
            <w:bottom w:w="0" w:type="dxa"/>
            <w:right w:w="108" w:type="dxa"/>
          </w:tblCellMar>
        </w:tblPrEx>
        <w:trPr>
          <w:trHeight w:val="2423" w:hRule="atLeast"/>
        </w:trPr>
        <w:tc>
          <w:tcPr>
            <w:tcW w:w="3022" w:type="dxa"/>
            <w:gridSpan w:val="3"/>
            <w:tcBorders>
              <w:top w:val="single" w:color="auto" w:sz="4" w:space="0"/>
              <w:left w:val="single" w:color="auto" w:sz="4" w:space="0"/>
              <w:bottom w:val="single" w:color="auto" w:sz="4" w:space="0"/>
              <w:right w:val="single" w:color="auto" w:sz="4" w:space="0"/>
            </w:tcBorders>
          </w:tcPr>
          <w:p w14:paraId="29B47A8C">
            <w:pPr>
              <w:tabs>
                <w:tab w:val="left" w:pos="7755"/>
              </w:tabs>
              <w:spacing w:after="200" w:line="276" w:lineRule="auto"/>
              <w:jc w:val="center"/>
              <w:rPr>
                <w:rFonts w:hint="default" w:ascii="Times New Roman" w:hAnsi="Times New Roman" w:eastAsia="Times New Roman" w:cs="Times New Roman"/>
                <w:i w:val="0"/>
                <w:iCs w:val="0"/>
                <w:color w:val="auto"/>
                <w:sz w:val="28"/>
                <w:szCs w:val="28"/>
              </w:rPr>
            </w:pPr>
            <w:r>
              <w:rPr>
                <w:rFonts w:hint="default" w:ascii="Times New Roman" w:hAnsi="Times New Roman" w:cs="Times New Roman"/>
                <w:i w:val="0"/>
                <w:iCs w:val="0"/>
                <w:color w:val="auto"/>
                <w:sz w:val="28"/>
                <w:szCs w:val="28"/>
                <w:lang w:val="en-US"/>
              </w:rPr>
              <w:t>MT</w:t>
            </w:r>
            <w:r>
              <w:rPr>
                <w:rFonts w:hint="default" w:ascii="Times New Roman" w:hAnsi="Times New Roman" w:cs="Times New Roman"/>
                <w:i w:val="0"/>
                <w:iCs w:val="0"/>
                <w:color w:val="auto"/>
                <w:sz w:val="28"/>
                <w:szCs w:val="28"/>
              </w:rPr>
              <w:t>31. Sử dụng lời nói và các mục đích khác nhau: Chào hỏi, trò chuyện; bày tỏ nhu cầu của bản thân; Hỏi về các vấn đề quan tâm</w:t>
            </w: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10ED1">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Sử dụng lời nói để chào hỏi, trò chuyện, bày tỏ nhu cầu của bản thân.</w:t>
            </w:r>
          </w:p>
          <w:p w14:paraId="2A414BFB">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eastAsia="en-US" w:bidi="ar-SA"/>
              </w:rPr>
            </w:pPr>
            <w:r>
              <w:rPr>
                <w:rFonts w:hint="default" w:ascii="Times New Roman" w:hAnsi="Times New Roman" w:eastAsia="Times New Roman" w:cs="Times New Roman"/>
                <w:i w:val="0"/>
                <w:iCs w:val="0"/>
                <w:color w:val="auto"/>
                <w:sz w:val="28"/>
                <w:szCs w:val="28"/>
              </w:rPr>
              <w:t>+ Bày tỏ nhu cầu của bản thân với mục đích khác nhau</w:t>
            </w:r>
          </w:p>
        </w:tc>
        <w:tc>
          <w:tcPr>
            <w:tcW w:w="35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10E6C0">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Hoạt động mọi lúc mọi nơi.</w:t>
            </w:r>
          </w:p>
          <w:p w14:paraId="28430082">
            <w:pPr>
              <w:snapToGrid w:val="0"/>
              <w:spacing w:line="240" w:lineRule="auto"/>
              <w:jc w:val="left"/>
              <w:rPr>
                <w:rFonts w:hint="default" w:ascii="Times New Roman" w:hAnsi="Times New Roman" w:eastAsia="Times New Roman" w:cs="Times New Roman"/>
                <w:i w:val="0"/>
                <w:iCs w:val="0"/>
                <w:color w:val="auto"/>
                <w:sz w:val="28"/>
                <w:szCs w:val="28"/>
                <w:lang w:val="en-US" w:eastAsia="en-US" w:bidi="ar-SA"/>
              </w:rPr>
            </w:pPr>
            <w:r>
              <w:rPr>
                <w:rFonts w:hint="default" w:ascii="Times New Roman" w:hAnsi="Times New Roman" w:eastAsia="Times New Roman" w:cs="Times New Roman"/>
                <w:i w:val="0"/>
                <w:iCs w:val="0"/>
                <w:color w:val="auto"/>
                <w:sz w:val="28"/>
                <w:szCs w:val="28"/>
              </w:rPr>
              <w:t>+ Trẻ biết chào hỏi và nói được bản thân muốn gì.</w:t>
            </w:r>
          </w:p>
        </w:tc>
      </w:tr>
      <w:tr w14:paraId="1A752990">
        <w:tblPrEx>
          <w:tblCellMar>
            <w:top w:w="0" w:type="dxa"/>
            <w:left w:w="108" w:type="dxa"/>
            <w:bottom w:w="0" w:type="dxa"/>
            <w:right w:w="108" w:type="dxa"/>
          </w:tblCellMar>
        </w:tblPrEx>
        <w:tc>
          <w:tcPr>
            <w:tcW w:w="10222" w:type="dxa"/>
            <w:gridSpan w:val="7"/>
            <w:tcBorders>
              <w:top w:val="single" w:color="auto" w:sz="4" w:space="0"/>
              <w:left w:val="single" w:color="auto" w:sz="4" w:space="0"/>
              <w:bottom w:val="single" w:color="auto" w:sz="4" w:space="0"/>
              <w:right w:val="single" w:color="000000" w:sz="4" w:space="0"/>
            </w:tcBorders>
          </w:tcPr>
          <w:p w14:paraId="0B21D4C3">
            <w:pPr>
              <w:jc w:val="center"/>
              <w:rPr>
                <w:rFonts w:hint="default" w:ascii="Times New Roman" w:hAnsi="Times New Roman" w:cs="Times New Roman"/>
                <w:i w:val="0"/>
                <w:iCs w:val="0"/>
                <w:color w:val="auto"/>
                <w:sz w:val="28"/>
                <w:szCs w:val="28"/>
              </w:rPr>
            </w:pPr>
            <w:r>
              <w:rPr>
                <w:rFonts w:hint="default" w:ascii="Times New Roman" w:hAnsi="Times New Roman" w:eastAsia="Calibri" w:cs="Times New Roman"/>
                <w:b/>
                <w:bCs/>
                <w:i w:val="0"/>
                <w:iCs w:val="0"/>
                <w:color w:val="auto"/>
                <w:sz w:val="28"/>
                <w:szCs w:val="28"/>
              </w:rPr>
              <w:t>LĨNH VỰC PHÁT TRIỂN TÌNH CẢM,</w:t>
            </w:r>
            <w:r>
              <w:rPr>
                <w:rFonts w:hint="default" w:ascii="Times New Roman" w:hAnsi="Times New Roman" w:eastAsia="Calibri" w:cs="Times New Roman"/>
                <w:b/>
                <w:bCs/>
                <w:i w:val="0"/>
                <w:iCs w:val="0"/>
                <w:color w:val="auto"/>
                <w:sz w:val="28"/>
                <w:szCs w:val="28"/>
                <w:lang w:val="en-US"/>
              </w:rPr>
              <w:t xml:space="preserve"> </w:t>
            </w:r>
            <w:r>
              <w:rPr>
                <w:rFonts w:hint="default" w:ascii="Times New Roman" w:hAnsi="Times New Roman" w:eastAsia="Calibri" w:cs="Times New Roman"/>
                <w:b/>
                <w:bCs/>
                <w:i w:val="0"/>
                <w:iCs w:val="0"/>
                <w:color w:val="auto"/>
                <w:sz w:val="28"/>
                <w:szCs w:val="28"/>
              </w:rPr>
              <w:t>KỸ NĂNG XÃ HỘI THẨM MỸ</w:t>
            </w:r>
          </w:p>
        </w:tc>
      </w:tr>
      <w:tr w14:paraId="1EFAD2B9">
        <w:tblPrEx>
          <w:tblCellMar>
            <w:top w:w="0" w:type="dxa"/>
            <w:left w:w="108" w:type="dxa"/>
            <w:bottom w:w="0" w:type="dxa"/>
            <w:right w:w="108" w:type="dxa"/>
          </w:tblCellMar>
        </w:tblPrEx>
        <w:tc>
          <w:tcPr>
            <w:tcW w:w="2967" w:type="dxa"/>
            <w:gridSpan w:val="2"/>
            <w:tcBorders>
              <w:top w:val="single" w:color="000000" w:sz="4" w:space="0"/>
              <w:left w:val="single" w:color="000000" w:sz="4" w:space="0"/>
              <w:bottom w:val="single" w:color="000000" w:sz="4" w:space="0"/>
              <w:right w:val="single" w:color="auto" w:sz="4" w:space="0"/>
            </w:tcBorders>
          </w:tcPr>
          <w:p w14:paraId="5CA36D91">
            <w:pPr>
              <w:spacing w:line="276" w:lineRule="auto"/>
              <w:jc w:val="both"/>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en-US"/>
              </w:rPr>
              <w:t>MT</w:t>
            </w:r>
            <w:r>
              <w:rPr>
                <w:rFonts w:hint="default" w:ascii="Times New Roman" w:hAnsi="Times New Roman" w:cs="Times New Roman"/>
                <w:i w:val="0"/>
                <w:iCs w:val="0"/>
                <w:color w:val="auto"/>
                <w:sz w:val="28"/>
                <w:szCs w:val="28"/>
              </w:rPr>
              <w:t>34. Thể hiện được điều mình thích và không thích.</w:t>
            </w:r>
          </w:p>
        </w:tc>
        <w:tc>
          <w:tcPr>
            <w:tcW w:w="3768" w:type="dxa"/>
            <w:gridSpan w:val="4"/>
            <w:tcBorders>
              <w:top w:val="single" w:color="000000" w:sz="4" w:space="0"/>
              <w:left w:val="single" w:color="auto" w:sz="4" w:space="0"/>
              <w:bottom w:val="single" w:color="000000" w:sz="4" w:space="0"/>
              <w:right w:val="single" w:color="auto" w:sz="4" w:space="0"/>
            </w:tcBorders>
            <w:shd w:val="clear" w:color="auto" w:fill="auto"/>
            <w:vAlign w:val="center"/>
          </w:tcPr>
          <w:p w14:paraId="6A1DD684">
            <w:pPr>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 Nhận biết một số đồ dùng, đồ chơi mình yêu thích.</w:t>
            </w:r>
          </w:p>
          <w:p w14:paraId="0F2AC7A8">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eastAsia="en-US" w:bidi="ar-SA"/>
              </w:rPr>
            </w:pPr>
            <w:r>
              <w:rPr>
                <w:rFonts w:hint="default" w:ascii="Times New Roman" w:hAnsi="Times New Roman" w:cs="Times New Roman"/>
                <w:i w:val="0"/>
                <w:iCs w:val="0"/>
                <w:color w:val="auto"/>
                <w:sz w:val="28"/>
                <w:szCs w:val="28"/>
              </w:rPr>
              <w:t>+ Nhận biết những trò chơi mình thích</w:t>
            </w:r>
          </w:p>
        </w:tc>
        <w:tc>
          <w:tcPr>
            <w:tcW w:w="3487" w:type="dxa"/>
            <w:tcBorders>
              <w:top w:val="single" w:color="000000" w:sz="4" w:space="0"/>
              <w:left w:val="single" w:color="auto" w:sz="4" w:space="0"/>
              <w:bottom w:val="single" w:color="000000" w:sz="4" w:space="0"/>
              <w:right w:val="single" w:color="000000" w:sz="4" w:space="0"/>
            </w:tcBorders>
            <w:shd w:val="clear" w:color="auto" w:fill="auto"/>
            <w:vAlign w:val="center"/>
          </w:tcPr>
          <w:p w14:paraId="14879591">
            <w:pPr>
              <w:snapToGrid w:val="0"/>
              <w:spacing w:after="0" w:line="240" w:lineRule="auto"/>
              <w:ind w:left="0" w:leftChars="0" w:right="0" w:rightChars="0" w:firstLine="0" w:firstLineChars="0"/>
              <w:jc w:val="left"/>
              <w:rPr>
                <w:rFonts w:hint="default" w:ascii="Times New Roman" w:hAnsi="Times New Roman" w:eastAsia="Times New Roman" w:cs="Times New Roman"/>
                <w:b/>
                <w:i w:val="0"/>
                <w:iCs w:val="0"/>
                <w:color w:val="auto"/>
                <w:sz w:val="28"/>
                <w:szCs w:val="28"/>
              </w:rPr>
            </w:pPr>
            <w:r>
              <w:rPr>
                <w:rFonts w:hint="default" w:ascii="Times New Roman" w:hAnsi="Times New Roman" w:eastAsia="Times New Roman" w:cs="Times New Roman"/>
                <w:i w:val="0"/>
                <w:iCs w:val="0"/>
                <w:color w:val="auto"/>
                <w:sz w:val="28"/>
                <w:szCs w:val="28"/>
              </w:rPr>
              <w:t>-</w:t>
            </w:r>
            <w:r>
              <w:rPr>
                <w:rFonts w:hint="default" w:ascii="Times New Roman" w:hAnsi="Times New Roman" w:eastAsia="Times New Roman" w:cs="Times New Roman"/>
                <w:b/>
                <w:i w:val="0"/>
                <w:iCs w:val="0"/>
                <w:color w:val="auto"/>
                <w:sz w:val="28"/>
                <w:szCs w:val="28"/>
              </w:rPr>
              <w:t>Mọi lúc mọi nơi:</w:t>
            </w:r>
          </w:p>
          <w:p w14:paraId="4BA61FEA">
            <w:pPr>
              <w:snapToGrid w:val="0"/>
              <w:spacing w:after="20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eastAsia="en-US" w:bidi="ar-SA"/>
              </w:rPr>
            </w:pPr>
            <w:r>
              <w:rPr>
                <w:rFonts w:hint="default" w:ascii="Times New Roman" w:hAnsi="Times New Roman" w:eastAsia="Times New Roman" w:cs="Times New Roman"/>
                <w:i w:val="0"/>
                <w:iCs w:val="0"/>
                <w:color w:val="auto"/>
                <w:sz w:val="28"/>
                <w:szCs w:val="28"/>
                <w:lang w:val="nl-NL"/>
              </w:rPr>
              <w:t>+ Lồng ghép vào tiết học. Trẻ biết tên các đồ dùng đồ chơi</w:t>
            </w:r>
          </w:p>
        </w:tc>
      </w:tr>
      <w:tr w14:paraId="0F55299C">
        <w:tblPrEx>
          <w:tblCellMar>
            <w:top w:w="0" w:type="dxa"/>
            <w:left w:w="108" w:type="dxa"/>
            <w:bottom w:w="0" w:type="dxa"/>
            <w:right w:w="108" w:type="dxa"/>
          </w:tblCellMar>
        </w:tblPrEx>
        <w:tc>
          <w:tcPr>
            <w:tcW w:w="2967" w:type="dxa"/>
            <w:gridSpan w:val="2"/>
            <w:tcBorders>
              <w:top w:val="single" w:color="000000" w:sz="4" w:space="0"/>
              <w:left w:val="single" w:color="000000" w:sz="4" w:space="0"/>
              <w:bottom w:val="single" w:color="000000" w:sz="4" w:space="0"/>
              <w:right w:val="single" w:color="auto" w:sz="4" w:space="0"/>
            </w:tcBorders>
          </w:tcPr>
          <w:p w14:paraId="7D8E99DB">
            <w:pPr>
              <w:spacing w:line="276" w:lineRule="auto"/>
              <w:jc w:val="both"/>
              <w:rPr>
                <w:rFonts w:hint="default" w:ascii="Times New Roman" w:hAnsi="Times New Roman" w:cs="Times New Roman"/>
                <w:i w:val="0"/>
                <w:iCs w:val="0"/>
                <w:color w:val="auto"/>
                <w:sz w:val="28"/>
                <w:szCs w:val="28"/>
                <w:lang w:val="en-US"/>
              </w:rPr>
            </w:pPr>
            <w:r>
              <w:rPr>
                <w:rFonts w:hint="default" w:ascii="Times New Roman" w:hAnsi="Times New Roman" w:cs="Times New Roman"/>
                <w:i w:val="0"/>
                <w:iCs w:val="0"/>
                <w:color w:val="auto"/>
                <w:sz w:val="28"/>
                <w:szCs w:val="28"/>
                <w:lang w:val="en-US"/>
              </w:rPr>
              <w:t>MT</w:t>
            </w:r>
            <w:r>
              <w:rPr>
                <w:rFonts w:hint="default" w:ascii="Times New Roman" w:hAnsi="Times New Roman" w:cs="Times New Roman"/>
                <w:i w:val="0"/>
                <w:iCs w:val="0"/>
                <w:color w:val="auto"/>
                <w:sz w:val="28"/>
                <w:szCs w:val="28"/>
              </w:rPr>
              <w:t>38. Biết thể hiện một số hành vi xã hội đơn giản qua trò chơi giả bộ</w:t>
            </w:r>
          </w:p>
        </w:tc>
        <w:tc>
          <w:tcPr>
            <w:tcW w:w="3768" w:type="dxa"/>
            <w:gridSpan w:val="4"/>
            <w:tcBorders>
              <w:top w:val="single" w:color="000000" w:sz="4" w:space="0"/>
              <w:left w:val="single" w:color="auto" w:sz="4" w:space="0"/>
              <w:bottom w:val="single" w:color="000000" w:sz="4" w:space="0"/>
              <w:right w:val="single" w:color="auto" w:sz="4" w:space="0"/>
            </w:tcBorders>
            <w:shd w:val="clear" w:color="auto" w:fill="auto"/>
            <w:vAlign w:val="center"/>
          </w:tcPr>
          <w:p w14:paraId="597019A7">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Hoạt động góc:</w:t>
            </w:r>
          </w:p>
          <w:p w14:paraId="4D68A09C">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bCs/>
                <w:i w:val="0"/>
                <w:iCs w:val="0"/>
                <w:color w:val="auto"/>
                <w:sz w:val="28"/>
                <w:szCs w:val="28"/>
              </w:rPr>
              <w:t>+ Thao tác  vai:</w:t>
            </w:r>
            <w:r>
              <w:rPr>
                <w:rFonts w:hint="default" w:ascii="Times New Roman" w:hAnsi="Times New Roman" w:eastAsia="Times New Roman" w:cs="Times New Roman"/>
                <w:i w:val="0"/>
                <w:iCs w:val="0"/>
                <w:color w:val="auto"/>
                <w:sz w:val="28"/>
                <w:szCs w:val="28"/>
              </w:rPr>
              <w:t xml:space="preserve"> Cho em ăn , bế em, ru em ngủ, nấu ăn.</w:t>
            </w:r>
          </w:p>
          <w:p w14:paraId="0AB843AA">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bCs/>
                <w:i w:val="0"/>
                <w:iCs w:val="0"/>
                <w:color w:val="auto"/>
                <w:sz w:val="28"/>
                <w:szCs w:val="28"/>
              </w:rPr>
              <w:t>+ Góc hoạt động với đồ vật:</w:t>
            </w:r>
            <w:r>
              <w:rPr>
                <w:rFonts w:hint="default" w:ascii="Times New Roman" w:hAnsi="Times New Roman" w:eastAsia="Times New Roman" w:cs="Times New Roman"/>
                <w:i w:val="0"/>
                <w:iCs w:val="0"/>
                <w:color w:val="auto"/>
                <w:sz w:val="28"/>
                <w:szCs w:val="28"/>
              </w:rPr>
              <w:t xml:space="preserve"> </w:t>
            </w:r>
            <w:r>
              <w:rPr>
                <w:rFonts w:hint="default" w:ascii="Times New Roman" w:hAnsi="Times New Roman" w:eastAsia="Times New Roman" w:cs="Times New Roman"/>
                <w:i w:val="0"/>
                <w:iCs w:val="0"/>
                <w:color w:val="auto"/>
                <w:sz w:val="28"/>
                <w:szCs w:val="28"/>
                <w:lang w:val="pt-BR"/>
              </w:rPr>
              <w:t>Xâu vòng, chọn màu, xếp tháp chóp, xếp hình, xếp nhà,...</w:t>
            </w:r>
          </w:p>
          <w:p w14:paraId="58F45A61">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bCs/>
                <w:i w:val="0"/>
                <w:iCs w:val="0"/>
                <w:color w:val="auto"/>
                <w:sz w:val="28"/>
                <w:szCs w:val="28"/>
              </w:rPr>
              <w:t>+ Góc vận động:</w:t>
            </w:r>
            <w:r>
              <w:rPr>
                <w:rFonts w:hint="default" w:ascii="Times New Roman" w:hAnsi="Times New Roman" w:eastAsia="Times New Roman" w:cs="Times New Roman"/>
                <w:i w:val="0"/>
                <w:iCs w:val="0"/>
                <w:color w:val="auto"/>
                <w:sz w:val="28"/>
                <w:szCs w:val="28"/>
              </w:rPr>
              <w:t xml:space="preserve"> Chơi với bóng, vòng, gậy, túi cát.</w:t>
            </w:r>
          </w:p>
          <w:p w14:paraId="1FFC099C">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bCs/>
                <w:i w:val="0"/>
                <w:iCs w:val="0"/>
                <w:color w:val="auto"/>
                <w:sz w:val="28"/>
                <w:szCs w:val="28"/>
              </w:rPr>
              <w:t>+ Nghệ thuật:</w:t>
            </w:r>
            <w:r>
              <w:rPr>
                <w:rFonts w:hint="default" w:ascii="Times New Roman" w:hAnsi="Times New Roman" w:eastAsia="Times New Roman" w:cs="Times New Roman"/>
                <w:i w:val="0"/>
                <w:iCs w:val="0"/>
                <w:color w:val="auto"/>
                <w:sz w:val="28"/>
                <w:szCs w:val="28"/>
              </w:rPr>
              <w:t xml:space="preserve"> </w:t>
            </w:r>
          </w:p>
          <w:p w14:paraId="439A7891">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Tạo hình: Nặn bánh, tô màu đồ dùng đồ chơi.</w:t>
            </w:r>
          </w:p>
          <w:p w14:paraId="477D4364">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Âm nhạc: Múa hát các bài hát trong chủ đề, chơi với các dụng cụ âm nhạc.. </w:t>
            </w:r>
          </w:p>
          <w:p w14:paraId="05D94401">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Truyện tranh: Xem sách, tranh về đồ dùng đồ chơi.</w:t>
            </w:r>
          </w:p>
          <w:p w14:paraId="7E9C909D">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*Ứng dụng PP Montessori, STEAM</w:t>
            </w:r>
          </w:p>
          <w:p w14:paraId="5F792FE8">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Thực hành cuộc sống theo PP montessori:</w:t>
            </w:r>
          </w:p>
          <w:p w14:paraId="03F9FBA4">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Bế em; Khuấy bột cho em bé.</w:t>
            </w:r>
          </w:p>
          <w:p w14:paraId="4CE20378">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Nghe điện thoại; Khám bệnh </w:t>
            </w:r>
          </w:p>
          <w:p w14:paraId="7CD98D14">
            <w:pPr>
              <w:tabs>
                <w:tab w:val="left" w:pos="3260"/>
              </w:tabs>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Mẹ - con; Cho em ăn, ru em búp bê ngủ; </w:t>
            </w:r>
          </w:p>
          <w:p w14:paraId="1EB6A06A">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Tắm cho bé; …</w:t>
            </w:r>
          </w:p>
        </w:tc>
        <w:tc>
          <w:tcPr>
            <w:tcW w:w="3487" w:type="dxa"/>
            <w:tcBorders>
              <w:top w:val="single" w:color="000000" w:sz="4" w:space="0"/>
              <w:left w:val="single" w:color="auto" w:sz="4" w:space="0"/>
              <w:bottom w:val="single" w:color="000000" w:sz="4" w:space="0"/>
              <w:right w:val="single" w:color="000000" w:sz="4" w:space="0"/>
            </w:tcBorders>
            <w:shd w:val="clear" w:color="auto" w:fill="auto"/>
            <w:vAlign w:val="center"/>
          </w:tcPr>
          <w:p w14:paraId="514210A2">
            <w:pPr>
              <w:snapToGrid w:val="0"/>
              <w:spacing w:after="20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Hoạt động chơi ở các góc:</w:t>
            </w:r>
          </w:p>
          <w:p w14:paraId="13566816">
            <w:pPr>
              <w:snapToGrid w:val="0"/>
              <w:spacing w:after="20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Ứng dụng PP Montessori, STEAM</w:t>
            </w:r>
          </w:p>
          <w:p w14:paraId="3F2AA53F">
            <w:pPr>
              <w:snapToGrid w:val="0"/>
              <w:spacing w:after="20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Thực hành cuộc sống theo PP montessori:</w:t>
            </w:r>
          </w:p>
          <w:p w14:paraId="1ED4174D">
            <w:pPr>
              <w:snapToGrid w:val="0"/>
              <w:spacing w:after="20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Bế em; </w:t>
            </w:r>
          </w:p>
          <w:p w14:paraId="13E8FA50">
            <w:pPr>
              <w:snapToGrid w:val="0"/>
              <w:spacing w:after="20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Mẹ - con; Cho em ăn, ru em búp bê ngủ;</w:t>
            </w:r>
          </w:p>
        </w:tc>
      </w:tr>
      <w:tr w14:paraId="7D5FB392">
        <w:tblPrEx>
          <w:tblCellMar>
            <w:top w:w="0" w:type="dxa"/>
            <w:left w:w="108" w:type="dxa"/>
            <w:bottom w:w="0" w:type="dxa"/>
            <w:right w:w="108" w:type="dxa"/>
          </w:tblCellMar>
        </w:tblPrEx>
        <w:tc>
          <w:tcPr>
            <w:tcW w:w="2967" w:type="dxa"/>
            <w:gridSpan w:val="2"/>
            <w:tcBorders>
              <w:top w:val="single" w:color="auto" w:sz="4" w:space="0"/>
              <w:left w:val="single" w:color="auto" w:sz="4" w:space="0"/>
              <w:bottom w:val="single" w:color="auto" w:sz="4" w:space="0"/>
              <w:right w:val="single" w:color="auto" w:sz="4" w:space="0"/>
            </w:tcBorders>
          </w:tcPr>
          <w:p w14:paraId="40D54E76">
            <w:pPr>
              <w:rPr>
                <w:rFonts w:hint="default" w:ascii="Times New Roman" w:hAnsi="Times New Roman" w:eastAsia="Calibri" w:cs="Times New Roman"/>
                <w:b/>
                <w:i w:val="0"/>
                <w:iCs w:val="0"/>
                <w:color w:val="auto"/>
                <w:sz w:val="28"/>
                <w:szCs w:val="28"/>
              </w:rPr>
            </w:pPr>
            <w:r>
              <w:rPr>
                <w:rFonts w:hint="default" w:ascii="Times New Roman" w:hAnsi="Times New Roman" w:cs="Times New Roman"/>
                <w:i w:val="0"/>
                <w:iCs w:val="0"/>
                <w:color w:val="auto"/>
                <w:sz w:val="28"/>
                <w:szCs w:val="28"/>
                <w:lang w:val="en-US"/>
              </w:rPr>
              <w:t>MT</w:t>
            </w:r>
            <w:r>
              <w:rPr>
                <w:rFonts w:hint="default" w:ascii="Times New Roman" w:hAnsi="Times New Roman" w:cs="Times New Roman"/>
                <w:i w:val="0"/>
                <w:iCs w:val="0"/>
                <w:color w:val="auto"/>
                <w:sz w:val="28"/>
                <w:szCs w:val="28"/>
              </w:rPr>
              <w:t>39. Biết chơi thân thiện cạnh trẻ khác</w:t>
            </w:r>
          </w:p>
        </w:tc>
        <w:tc>
          <w:tcPr>
            <w:tcW w:w="37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CB91B95">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Chơi thân thiện với bạn, Chơi cạnh bạn khác, không tranh giành đồ chơi với bạn, không cấu bạn.</w:t>
            </w:r>
          </w:p>
          <w:p w14:paraId="07ED0954">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Dạy trẻ chơi cạnh bạn, không cấu bạn, không tranh giành đồ chơi của bạn.</w:t>
            </w:r>
          </w:p>
          <w:p w14:paraId="2D629107">
            <w:pPr>
              <w:snapToGrid w:val="0"/>
              <w:spacing w:before="120" w:after="6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Montessori, steam: Góc thực hành cuộc </w:t>
            </w:r>
          </w:p>
          <w:p w14:paraId="124250D8">
            <w:pPr>
              <w:snapToGrid w:val="0"/>
              <w:spacing w:before="120" w:after="6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eastAsia="en-US" w:bidi="ar-SA"/>
              </w:rPr>
            </w:pPr>
            <w:r>
              <w:rPr>
                <w:rFonts w:hint="default" w:ascii="Times New Roman" w:hAnsi="Times New Roman" w:eastAsia="Times New Roman" w:cs="Times New Roman"/>
                <w:i w:val="0"/>
                <w:iCs w:val="0"/>
                <w:color w:val="auto"/>
                <w:sz w:val="28"/>
                <w:szCs w:val="28"/>
              </w:rPr>
              <w:t>sống: đóng vai, kỹ năng chơi đoàn kết.</w:t>
            </w:r>
          </w:p>
        </w:tc>
        <w:tc>
          <w:tcPr>
            <w:tcW w:w="3487" w:type="dxa"/>
            <w:tcBorders>
              <w:top w:val="single" w:color="auto" w:sz="4" w:space="0"/>
              <w:left w:val="single" w:color="auto" w:sz="4" w:space="0"/>
              <w:bottom w:val="single" w:color="auto" w:sz="4" w:space="0"/>
              <w:right w:val="single" w:color="auto" w:sz="4" w:space="0"/>
            </w:tcBorders>
            <w:shd w:val="clear" w:color="auto" w:fill="FFFFFF"/>
            <w:vAlign w:val="center"/>
          </w:tcPr>
          <w:p w14:paraId="6197F115">
            <w:pPr>
              <w:snapToGrid w:val="0"/>
              <w:spacing w:after="0" w:line="240" w:lineRule="auto"/>
              <w:ind w:left="0" w:leftChars="0" w:right="0" w:rightChars="0" w:firstLine="0" w:firstLineChars="0"/>
              <w:jc w:val="left"/>
              <w:rPr>
                <w:rFonts w:hint="default" w:ascii="Times New Roman" w:hAnsi="Times New Roman" w:eastAsia="Times New Roman" w:cs="Times New Roman"/>
                <w:b/>
                <w:i w:val="0"/>
                <w:iCs w:val="0"/>
                <w:color w:val="auto"/>
                <w:sz w:val="28"/>
                <w:szCs w:val="28"/>
                <w:lang w:val="nl-NL"/>
              </w:rPr>
            </w:pPr>
            <w:r>
              <w:rPr>
                <w:rFonts w:hint="default" w:ascii="Times New Roman" w:hAnsi="Times New Roman" w:eastAsia="Times New Roman" w:cs="Times New Roman"/>
                <w:b/>
                <w:i w:val="0"/>
                <w:iCs w:val="0"/>
                <w:color w:val="auto"/>
                <w:sz w:val="28"/>
                <w:szCs w:val="28"/>
                <w:lang w:val="nl-NL"/>
              </w:rPr>
              <w:t>- HĐ chơi ở các góc</w:t>
            </w:r>
          </w:p>
          <w:p w14:paraId="266986CC">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eastAsia="en-US" w:bidi="ar-SA"/>
              </w:rPr>
            </w:pPr>
            <w:r>
              <w:rPr>
                <w:rFonts w:hint="default" w:ascii="Times New Roman" w:hAnsi="Times New Roman" w:eastAsia="Times New Roman" w:cs="Times New Roman"/>
                <w:i w:val="0"/>
                <w:iCs w:val="0"/>
                <w:color w:val="auto"/>
                <w:sz w:val="28"/>
                <w:szCs w:val="28"/>
                <w:lang w:val="nl-NL"/>
              </w:rPr>
              <w:t>+ Trẻ chơi cùng nhau không tranh giành đồ chơi của nhau.</w:t>
            </w:r>
          </w:p>
        </w:tc>
      </w:tr>
      <w:tr w14:paraId="2FA051C5">
        <w:tblPrEx>
          <w:tblCellMar>
            <w:top w:w="0" w:type="dxa"/>
            <w:left w:w="108" w:type="dxa"/>
            <w:bottom w:w="0" w:type="dxa"/>
            <w:right w:w="108" w:type="dxa"/>
          </w:tblCellMar>
        </w:tblPrEx>
        <w:trPr>
          <w:trHeight w:val="1408" w:hRule="atLeast"/>
        </w:trPr>
        <w:tc>
          <w:tcPr>
            <w:tcW w:w="296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F5016E6">
            <w:pPr>
              <w:rPr>
                <w:rFonts w:hint="default" w:ascii="Times New Roman" w:hAnsi="Times New Roman" w:cs="Times New Roman" w:eastAsiaTheme="minorHAnsi"/>
                <w:i w:val="0"/>
                <w:iCs w:val="0"/>
                <w:color w:val="auto"/>
                <w:sz w:val="28"/>
                <w:szCs w:val="28"/>
                <w:lang w:val="en-US" w:eastAsia="en-US" w:bidi="ar-SA"/>
              </w:rPr>
            </w:pPr>
            <w:r>
              <w:rPr>
                <w:rFonts w:hint="default" w:ascii="Times New Roman" w:hAnsi="Times New Roman" w:cs="Times New Roman"/>
                <w:i w:val="0"/>
                <w:iCs w:val="0"/>
                <w:color w:val="auto"/>
                <w:sz w:val="28"/>
                <w:szCs w:val="28"/>
                <w:lang w:val="en-US"/>
              </w:rPr>
              <w:t>MT</w:t>
            </w:r>
            <w:r>
              <w:rPr>
                <w:rFonts w:hint="default" w:ascii="Times New Roman" w:hAnsi="Times New Roman" w:cs="Times New Roman"/>
                <w:i w:val="0"/>
                <w:iCs w:val="0"/>
                <w:color w:val="auto"/>
                <w:sz w:val="28"/>
                <w:szCs w:val="28"/>
              </w:rPr>
              <w:t>41. Biết hát và vận động đơn giản theo một vài bài hát, bản nhạc quen thuộc.</w:t>
            </w:r>
          </w:p>
        </w:tc>
        <w:tc>
          <w:tcPr>
            <w:tcW w:w="37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7D0926C">
            <w:pPr>
              <w:tabs>
                <w:tab w:val="left" w:pos="1152"/>
              </w:tabs>
              <w:snapToGrid w:val="0"/>
              <w:spacing w:before="120" w:after="6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Hát và tập vận động đơn giản theo  nhạc.</w:t>
            </w:r>
          </w:p>
          <w:p w14:paraId="58161853">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w:t>
            </w:r>
            <w:r>
              <w:rPr>
                <w:rFonts w:hint="default" w:ascii="Times New Roman" w:hAnsi="Times New Roman" w:eastAsia="Times New Roman" w:cs="Times New Roman"/>
                <w:b/>
                <w:bCs/>
                <w:i w:val="0"/>
                <w:iCs w:val="0"/>
                <w:color w:val="auto"/>
                <w:sz w:val="28"/>
                <w:szCs w:val="28"/>
              </w:rPr>
              <w:t xml:space="preserve">Dạy hát </w:t>
            </w:r>
          </w:p>
          <w:p w14:paraId="299312EE">
            <w:pPr>
              <w:snapToGrid w:val="0"/>
              <w:spacing w:after="0" w:line="240" w:lineRule="auto"/>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xml:space="preserve">+ </w:t>
            </w:r>
            <w:r>
              <w:rPr>
                <w:rFonts w:hint="default" w:ascii="Times New Roman" w:hAnsi="Times New Roman" w:eastAsia="Times New Roman" w:cs="Times New Roman"/>
                <w:i w:val="0"/>
                <w:iCs w:val="0"/>
                <w:color w:val="auto"/>
                <w:sz w:val="28"/>
                <w:szCs w:val="28"/>
                <w:lang w:val="en-US"/>
              </w:rPr>
              <w:t>Qủa bóng</w:t>
            </w:r>
            <w:r>
              <w:rPr>
                <w:rFonts w:hint="default" w:ascii="Times New Roman" w:hAnsi="Times New Roman" w:eastAsia="Times New Roman" w:cs="Times New Roman"/>
                <w:i w:val="0"/>
                <w:iCs w:val="0"/>
                <w:color w:val="auto"/>
                <w:sz w:val="28"/>
                <w:szCs w:val="28"/>
              </w:rPr>
              <w:t>;</w:t>
            </w:r>
          </w:p>
          <w:p w14:paraId="370075F4">
            <w:pPr>
              <w:snapToGrid w:val="0"/>
              <w:spacing w:after="0" w:line="240" w:lineRule="auto"/>
              <w:jc w:val="left"/>
              <w:rPr>
                <w:rFonts w:hint="default" w:ascii="Times New Roman" w:hAnsi="Times New Roman" w:eastAsia="Times New Roman" w:cs="Times New Roman"/>
                <w:b/>
                <w:i w:val="0"/>
                <w:iCs w:val="0"/>
                <w:color w:val="auto"/>
                <w:sz w:val="28"/>
                <w:szCs w:val="28"/>
                <w:lang w:val="en-US" w:eastAsia="en-US" w:bidi="ar-SA"/>
              </w:rPr>
            </w:pPr>
            <w:r>
              <w:rPr>
                <w:rFonts w:hint="default" w:ascii="Times New Roman" w:hAnsi="Times New Roman" w:eastAsia="Times New Roman" w:cs="Times New Roman"/>
                <w:i w:val="0"/>
                <w:iCs w:val="0"/>
                <w:color w:val="auto"/>
                <w:sz w:val="28"/>
                <w:szCs w:val="28"/>
                <w:lang w:val="en-US"/>
              </w:rPr>
              <w:t>+ VĐTN:</w:t>
            </w:r>
            <w:r>
              <w:rPr>
                <w:rFonts w:hint="default" w:ascii="Times New Roman" w:hAnsi="Times New Roman" w:eastAsia="Times New Roman" w:cs="Times New Roman"/>
                <w:i w:val="0"/>
                <w:iCs w:val="0"/>
                <w:color w:val="auto"/>
                <w:sz w:val="28"/>
                <w:szCs w:val="28"/>
              </w:rPr>
              <w:t xml:space="preserve"> đôi dép</w:t>
            </w:r>
          </w:p>
        </w:tc>
        <w:tc>
          <w:tcPr>
            <w:tcW w:w="3487" w:type="dxa"/>
            <w:tcBorders>
              <w:top w:val="single" w:color="auto" w:sz="4" w:space="0"/>
              <w:left w:val="single" w:color="auto" w:sz="4" w:space="0"/>
              <w:bottom w:val="single" w:color="auto" w:sz="4" w:space="0"/>
              <w:right w:val="single" w:color="auto" w:sz="4" w:space="0"/>
            </w:tcBorders>
            <w:shd w:val="clear" w:color="auto" w:fill="auto"/>
            <w:vAlign w:val="center"/>
          </w:tcPr>
          <w:p w14:paraId="3C356D2F">
            <w:pPr>
              <w:snapToGrid w:val="0"/>
              <w:spacing w:after="0" w:line="240" w:lineRule="auto"/>
              <w:ind w:left="0" w:leftChars="0" w:right="0" w:rightChars="0" w:firstLine="0" w:firstLineChars="0"/>
              <w:jc w:val="left"/>
              <w:rPr>
                <w:rFonts w:hint="default" w:ascii="Times New Roman" w:hAnsi="Times New Roman" w:eastAsia="Times New Roman" w:cs="Times New Roman"/>
                <w:b/>
                <w:i w:val="0"/>
                <w:iCs w:val="0"/>
                <w:color w:val="auto"/>
                <w:sz w:val="28"/>
                <w:szCs w:val="28"/>
              </w:rPr>
            </w:pPr>
            <w:r>
              <w:rPr>
                <w:rFonts w:hint="default" w:ascii="Times New Roman" w:hAnsi="Times New Roman" w:eastAsia="Times New Roman" w:cs="Times New Roman"/>
                <w:b/>
                <w:i w:val="0"/>
                <w:iCs w:val="0"/>
                <w:color w:val="auto"/>
                <w:sz w:val="28"/>
                <w:szCs w:val="28"/>
              </w:rPr>
              <w:t>* Hoạt động chơi tập có chủ định  :</w:t>
            </w:r>
          </w:p>
          <w:p w14:paraId="3E132161">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rPr>
            </w:pPr>
            <w:r>
              <w:rPr>
                <w:rFonts w:hint="default" w:ascii="Times New Roman" w:hAnsi="Times New Roman" w:eastAsia="Times New Roman" w:cs="Times New Roman"/>
                <w:i w:val="0"/>
                <w:iCs w:val="0"/>
                <w:color w:val="auto"/>
                <w:sz w:val="28"/>
                <w:szCs w:val="28"/>
              </w:rPr>
              <w:t xml:space="preserve">+ </w:t>
            </w:r>
            <w:r>
              <w:rPr>
                <w:rFonts w:hint="default" w:ascii="Times New Roman" w:hAnsi="Times New Roman" w:eastAsia="Times New Roman" w:cs="Times New Roman"/>
                <w:i w:val="0"/>
                <w:iCs w:val="0"/>
                <w:color w:val="auto"/>
                <w:sz w:val="28"/>
                <w:szCs w:val="28"/>
                <w:lang w:val="en-US"/>
              </w:rPr>
              <w:t>Q</w:t>
            </w:r>
            <w:bookmarkStart w:id="0" w:name="_GoBack"/>
            <w:bookmarkEnd w:id="0"/>
            <w:r>
              <w:rPr>
                <w:rFonts w:hint="default" w:ascii="Times New Roman" w:hAnsi="Times New Roman" w:eastAsia="Times New Roman" w:cs="Times New Roman"/>
                <w:i w:val="0"/>
                <w:iCs w:val="0"/>
                <w:color w:val="auto"/>
                <w:sz w:val="28"/>
                <w:szCs w:val="28"/>
                <w:lang w:val="en-US"/>
              </w:rPr>
              <w:t>uả bóng</w:t>
            </w:r>
          </w:p>
          <w:p w14:paraId="2B334D58">
            <w:pPr>
              <w:snapToGrid w:val="0"/>
              <w:spacing w:after="0" w:line="240" w:lineRule="auto"/>
              <w:ind w:left="0" w:leftChars="0" w:right="0" w:rightChars="0" w:firstLine="0" w:firstLineChars="0"/>
              <w:jc w:val="left"/>
              <w:rPr>
                <w:rFonts w:hint="default" w:ascii="Times New Roman" w:hAnsi="Times New Roman" w:eastAsia="Times New Roman" w:cs="Times New Roman"/>
                <w:b/>
                <w:i w:val="0"/>
                <w:iCs w:val="0"/>
                <w:color w:val="auto"/>
                <w:sz w:val="28"/>
                <w:szCs w:val="28"/>
              </w:rPr>
            </w:pPr>
            <w:r>
              <w:rPr>
                <w:rFonts w:hint="default" w:ascii="Times New Roman" w:hAnsi="Times New Roman" w:eastAsia="Times New Roman" w:cs="Times New Roman"/>
                <w:i w:val="0"/>
                <w:iCs w:val="0"/>
                <w:color w:val="auto"/>
                <w:sz w:val="28"/>
                <w:szCs w:val="28"/>
              </w:rPr>
              <w:t>+</w:t>
            </w:r>
            <w:r>
              <w:rPr>
                <w:rFonts w:hint="default" w:ascii="Times New Roman" w:hAnsi="Times New Roman" w:eastAsia="Times New Roman" w:cs="Times New Roman"/>
                <w:i w:val="0"/>
                <w:iCs w:val="0"/>
                <w:color w:val="auto"/>
                <w:sz w:val="28"/>
                <w:szCs w:val="28"/>
                <w:lang w:val="en-US"/>
              </w:rPr>
              <w:t xml:space="preserve"> VĐTN:</w:t>
            </w:r>
            <w:r>
              <w:rPr>
                <w:rFonts w:hint="default" w:ascii="Times New Roman" w:hAnsi="Times New Roman" w:eastAsia="Times New Roman" w:cs="Times New Roman"/>
                <w:i w:val="0"/>
                <w:iCs w:val="0"/>
                <w:color w:val="auto"/>
                <w:sz w:val="28"/>
                <w:szCs w:val="28"/>
              </w:rPr>
              <w:t xml:space="preserve"> Đôi dép</w:t>
            </w:r>
          </w:p>
          <w:p w14:paraId="2A09D979">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HĐ chơi: Ở góc nghệ thuật.</w:t>
            </w:r>
          </w:p>
          <w:p w14:paraId="6E621584">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eastAsia="en-US" w:bidi="ar-SA"/>
              </w:rPr>
            </w:pPr>
            <w:r>
              <w:rPr>
                <w:rFonts w:hint="default" w:ascii="Times New Roman" w:hAnsi="Times New Roman" w:eastAsia="Times New Roman" w:cs="Times New Roman"/>
                <w:i w:val="0"/>
                <w:iCs w:val="0"/>
                <w:color w:val="auto"/>
                <w:sz w:val="28"/>
                <w:szCs w:val="28"/>
              </w:rPr>
              <w:t>- HĐ đón, trả trẻ: Trẻ được nghe các bài hát, bản nhạc...</w:t>
            </w:r>
          </w:p>
        </w:tc>
      </w:tr>
      <w:tr w14:paraId="0CF3B79C">
        <w:tblPrEx>
          <w:tblCellMar>
            <w:top w:w="0" w:type="dxa"/>
            <w:left w:w="108" w:type="dxa"/>
            <w:bottom w:w="0" w:type="dxa"/>
            <w:right w:w="108" w:type="dxa"/>
          </w:tblCellMar>
        </w:tblPrEx>
        <w:tc>
          <w:tcPr>
            <w:tcW w:w="2967" w:type="dxa"/>
            <w:gridSpan w:val="2"/>
            <w:tcBorders>
              <w:top w:val="single" w:color="000000" w:sz="4" w:space="0"/>
              <w:left w:val="single" w:color="000000" w:sz="4" w:space="0"/>
              <w:bottom w:val="single" w:color="000000" w:sz="4" w:space="0"/>
              <w:right w:val="single" w:color="auto" w:sz="4" w:space="0"/>
            </w:tcBorders>
          </w:tcPr>
          <w:p w14:paraId="6FDCD25C">
            <w:pPr>
              <w:spacing w:line="276" w:lineRule="auto"/>
              <w:jc w:val="both"/>
              <w:rPr>
                <w:rFonts w:hint="default" w:ascii="Times New Roman" w:hAnsi="Times New Roman" w:eastAsia="Calibri" w:cs="Times New Roman"/>
                <w:i w:val="0"/>
                <w:iCs w:val="0"/>
                <w:color w:val="auto"/>
                <w:sz w:val="28"/>
                <w:szCs w:val="28"/>
              </w:rPr>
            </w:pPr>
            <w:r>
              <w:rPr>
                <w:rFonts w:hint="default" w:ascii="Times New Roman" w:hAnsi="Times New Roman" w:cs="Times New Roman"/>
                <w:i w:val="0"/>
                <w:iCs w:val="0"/>
                <w:color w:val="auto"/>
                <w:sz w:val="28"/>
                <w:szCs w:val="28"/>
                <w:lang w:val="en-US"/>
              </w:rPr>
              <w:t>MT</w:t>
            </w:r>
            <w:r>
              <w:rPr>
                <w:rFonts w:hint="default" w:ascii="Times New Roman" w:hAnsi="Times New Roman" w:cs="Times New Roman"/>
                <w:i w:val="0"/>
                <w:iCs w:val="0"/>
                <w:color w:val="auto"/>
                <w:sz w:val="28"/>
                <w:szCs w:val="28"/>
              </w:rPr>
              <w:t>42. Trẻ thích nghe hát, nghe nhạc với các giai điệu khác nhau; nghe âm thanh của các nhạc cụ.</w:t>
            </w:r>
          </w:p>
        </w:tc>
        <w:tc>
          <w:tcPr>
            <w:tcW w:w="3768" w:type="dxa"/>
            <w:gridSpan w:val="4"/>
            <w:tcBorders>
              <w:top w:val="single" w:color="000000" w:sz="4" w:space="0"/>
              <w:left w:val="single" w:color="auto" w:sz="4" w:space="0"/>
              <w:bottom w:val="single" w:color="000000" w:sz="4" w:space="0"/>
              <w:right w:val="single" w:color="auto" w:sz="4" w:space="0"/>
            </w:tcBorders>
            <w:shd w:val="clear" w:color="auto" w:fill="auto"/>
            <w:vAlign w:val="center"/>
          </w:tcPr>
          <w:p w14:paraId="4C5FD0EC">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bCs/>
                <w:i w:val="0"/>
                <w:iCs w:val="0"/>
                <w:color w:val="auto"/>
                <w:sz w:val="28"/>
                <w:szCs w:val="28"/>
              </w:rPr>
              <w:t>* Nghe hát, nghe nhạc</w:t>
            </w:r>
            <w:r>
              <w:rPr>
                <w:rFonts w:hint="default" w:ascii="Times New Roman" w:hAnsi="Times New Roman" w:eastAsia="Times New Roman" w:cs="Times New Roman"/>
                <w:i w:val="0"/>
                <w:iCs w:val="0"/>
                <w:color w:val="auto"/>
                <w:sz w:val="28"/>
                <w:szCs w:val="28"/>
              </w:rPr>
              <w:t>.</w:t>
            </w:r>
          </w:p>
          <w:p w14:paraId="3953C2F3">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bCs/>
                <w:i w:val="0"/>
                <w:iCs w:val="0"/>
                <w:color w:val="auto"/>
                <w:sz w:val="28"/>
                <w:szCs w:val="28"/>
              </w:rPr>
              <w:t>CĐ “Đồ chơi của bé”.</w:t>
            </w:r>
          </w:p>
          <w:p w14:paraId="3D772779">
            <w:pPr>
              <w:pStyle w:val="2"/>
              <w:shd w:val="clear" w:color="auto" w:fill="FFFFFF"/>
              <w:snapToGrid w:val="0"/>
              <w:spacing w:line="240" w:lineRule="auto"/>
              <w:ind w:left="0" w:leftChars="0" w:right="0" w:rightChars="0" w:firstLine="0" w:firstLineChars="0"/>
              <w:jc w:val="left"/>
              <w:rPr>
                <w:rFonts w:hint="default" w:ascii="Times New Roman" w:hAnsi="Times New Roman" w:eastAsia="Times New Roman" w:cs="Times New Roman"/>
                <w:b w:val="0"/>
                <w:bCs w:val="0"/>
                <w:i w:val="0"/>
                <w:iCs w:val="0"/>
                <w:color w:val="auto"/>
                <w:sz w:val="28"/>
                <w:szCs w:val="28"/>
              </w:rPr>
            </w:pPr>
            <w:r>
              <w:rPr>
                <w:rFonts w:hint="default" w:ascii="Times New Roman" w:hAnsi="Times New Roman" w:eastAsia="Times New Roman" w:cs="Times New Roman"/>
                <w:b w:val="0"/>
                <w:bCs w:val="0"/>
                <w:i w:val="0"/>
                <w:iCs w:val="0"/>
                <w:color w:val="auto"/>
                <w:sz w:val="28"/>
                <w:szCs w:val="28"/>
              </w:rPr>
              <w:t xml:space="preserve">+ Đu quay; </w:t>
            </w:r>
          </w:p>
          <w:p w14:paraId="25B6421F">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eastAsia="en-US" w:bidi="ar-SA"/>
              </w:rPr>
            </w:pPr>
            <w:r>
              <w:rPr>
                <w:rFonts w:hint="default" w:ascii="Times New Roman" w:hAnsi="Times New Roman" w:eastAsia="Times New Roman" w:cs="Times New Roman"/>
                <w:b/>
                <w:bCs/>
                <w:i w:val="0"/>
                <w:iCs w:val="0"/>
                <w:color w:val="auto"/>
                <w:sz w:val="28"/>
                <w:szCs w:val="28"/>
              </w:rPr>
              <w:t>* Trò chơi âm nhạc</w:t>
            </w:r>
            <w:r>
              <w:rPr>
                <w:rFonts w:hint="default" w:ascii="Times New Roman" w:hAnsi="Times New Roman" w:eastAsia="Times New Roman" w:cs="Times New Roman"/>
                <w:i w:val="0"/>
                <w:iCs w:val="0"/>
                <w:color w:val="auto"/>
                <w:sz w:val="28"/>
                <w:szCs w:val="28"/>
              </w:rPr>
              <w:t xml:space="preserve">: Vũ điệu hoá đá, </w:t>
            </w:r>
            <w:r>
              <w:rPr>
                <w:rFonts w:hint="default" w:ascii="Times New Roman" w:hAnsi="Times New Roman" w:eastAsia="Times New Roman" w:cs="Times New Roman"/>
                <w:i w:val="0"/>
                <w:iCs w:val="0"/>
                <w:color w:val="auto"/>
                <w:sz w:val="28"/>
                <w:szCs w:val="28"/>
                <w:lang w:val="nl-NL"/>
              </w:rPr>
              <w:t xml:space="preserve">Nghe âm thanh </w:t>
            </w:r>
            <w:r>
              <w:rPr>
                <w:rFonts w:hint="default" w:ascii="Times New Roman" w:hAnsi="Times New Roman" w:eastAsia="Times New Roman" w:cs="Times New Roman"/>
                <w:i w:val="0"/>
                <w:iCs w:val="0"/>
                <w:color w:val="auto"/>
                <w:sz w:val="28"/>
                <w:szCs w:val="28"/>
                <w:lang w:val="en-US"/>
              </w:rPr>
              <w:t>to nhỏ</w:t>
            </w:r>
          </w:p>
        </w:tc>
        <w:tc>
          <w:tcPr>
            <w:tcW w:w="3487" w:type="dxa"/>
            <w:tcBorders>
              <w:top w:val="single" w:color="000000" w:sz="4" w:space="0"/>
              <w:left w:val="single" w:color="auto" w:sz="4" w:space="0"/>
              <w:bottom w:val="single" w:color="000000" w:sz="4" w:space="0"/>
              <w:right w:val="single" w:color="000000" w:sz="4" w:space="0"/>
            </w:tcBorders>
            <w:shd w:val="clear" w:color="auto" w:fill="auto"/>
            <w:vAlign w:val="center"/>
          </w:tcPr>
          <w:p w14:paraId="2D0F9772">
            <w:pPr>
              <w:snapToGrid w:val="0"/>
              <w:spacing w:after="0" w:line="240" w:lineRule="auto"/>
              <w:ind w:left="0" w:leftChars="0" w:right="0" w:rightChars="0" w:firstLine="0" w:firstLineChars="0"/>
              <w:jc w:val="left"/>
              <w:rPr>
                <w:rFonts w:hint="default" w:ascii="Times New Roman" w:hAnsi="Times New Roman" w:eastAsia="Times New Roman" w:cs="Times New Roman"/>
                <w:b/>
                <w:i w:val="0"/>
                <w:iCs w:val="0"/>
                <w:color w:val="auto"/>
                <w:sz w:val="28"/>
                <w:szCs w:val="28"/>
              </w:rPr>
            </w:pPr>
            <w:r>
              <w:rPr>
                <w:rFonts w:hint="default" w:ascii="Times New Roman" w:hAnsi="Times New Roman" w:eastAsia="Times New Roman" w:cs="Times New Roman"/>
                <w:b/>
                <w:i w:val="0"/>
                <w:iCs w:val="0"/>
                <w:color w:val="auto"/>
                <w:sz w:val="28"/>
                <w:szCs w:val="28"/>
              </w:rPr>
              <w:t>* Hoạt động chơi tập có chủ định  :</w:t>
            </w:r>
          </w:p>
          <w:p w14:paraId="4B31147D">
            <w:pPr>
              <w:snapToGrid w:val="0"/>
              <w:spacing w:after="0" w:line="240" w:lineRule="auto"/>
              <w:ind w:left="0" w:leftChars="0" w:right="0" w:rightChars="0" w:firstLine="0" w:firstLineChars="0"/>
              <w:jc w:val="left"/>
              <w:rPr>
                <w:rFonts w:hint="default" w:ascii="Times New Roman" w:hAnsi="Times New Roman" w:eastAsia="Times New Roman" w:cs="Times New Roman"/>
                <w:b/>
                <w:i w:val="0"/>
                <w:iCs w:val="0"/>
                <w:color w:val="auto"/>
                <w:sz w:val="28"/>
                <w:szCs w:val="28"/>
              </w:rPr>
            </w:pPr>
            <w:r>
              <w:rPr>
                <w:rFonts w:hint="default" w:ascii="Times New Roman" w:hAnsi="Times New Roman" w:eastAsia="Times New Roman" w:cs="Times New Roman"/>
                <w:i w:val="0"/>
                <w:iCs w:val="0"/>
                <w:color w:val="auto"/>
                <w:sz w:val="28"/>
                <w:szCs w:val="28"/>
              </w:rPr>
              <w:t xml:space="preserve">+ Đu quay </w:t>
            </w:r>
          </w:p>
          <w:p w14:paraId="5B72D14D">
            <w:pPr>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en-US"/>
              </w:rPr>
            </w:pPr>
            <w:r>
              <w:rPr>
                <w:rFonts w:hint="default" w:ascii="Times New Roman" w:hAnsi="Times New Roman" w:eastAsia="Times New Roman" w:cs="Times New Roman"/>
                <w:i w:val="0"/>
                <w:iCs w:val="0"/>
                <w:color w:val="auto"/>
                <w:sz w:val="28"/>
                <w:szCs w:val="28"/>
              </w:rPr>
              <w:t xml:space="preserve">+TCÂN: Vũ điệu hoá đá, </w:t>
            </w:r>
            <w:r>
              <w:rPr>
                <w:rFonts w:hint="default" w:ascii="Times New Roman" w:hAnsi="Times New Roman" w:eastAsia="Times New Roman" w:cs="Times New Roman"/>
                <w:i w:val="0"/>
                <w:iCs w:val="0"/>
                <w:color w:val="auto"/>
                <w:sz w:val="28"/>
                <w:szCs w:val="28"/>
                <w:lang w:val="nl-NL"/>
              </w:rPr>
              <w:t>Nghe âm thanh</w:t>
            </w:r>
            <w:r>
              <w:rPr>
                <w:rFonts w:hint="default" w:ascii="Times New Roman" w:hAnsi="Times New Roman" w:eastAsia="Times New Roman" w:cs="Times New Roman"/>
                <w:i w:val="0"/>
                <w:iCs w:val="0"/>
                <w:color w:val="auto"/>
                <w:sz w:val="28"/>
                <w:szCs w:val="28"/>
                <w:lang w:val="en-US"/>
              </w:rPr>
              <w:t xml:space="preserve"> to nhỏ</w:t>
            </w:r>
          </w:p>
          <w:p w14:paraId="5107A8B4">
            <w:pPr>
              <w:snapToGrid w:val="0"/>
              <w:spacing w:after="0" w:line="240" w:lineRule="auto"/>
              <w:ind w:left="0" w:leftChars="0" w:right="0" w:rightChars="0" w:firstLine="0" w:firstLineChars="0"/>
              <w:jc w:val="left"/>
              <w:rPr>
                <w:rFonts w:hint="default" w:ascii="Times New Roman" w:hAnsi="Times New Roman" w:eastAsia="Times New Roman" w:cs="Times New Roman"/>
                <w:b/>
                <w:i w:val="0"/>
                <w:iCs w:val="0"/>
                <w:color w:val="auto"/>
                <w:sz w:val="28"/>
                <w:szCs w:val="28"/>
                <w:lang w:val="en-US" w:eastAsia="en-US" w:bidi="ar-SA"/>
              </w:rPr>
            </w:pPr>
            <w:r>
              <w:rPr>
                <w:rFonts w:hint="default" w:ascii="Times New Roman" w:hAnsi="Times New Roman" w:eastAsia="Times New Roman" w:cs="Times New Roman"/>
                <w:i w:val="0"/>
                <w:iCs w:val="0"/>
                <w:color w:val="auto"/>
                <w:sz w:val="28"/>
                <w:szCs w:val="28"/>
              </w:rPr>
              <w:t>-HĐ đón, trả trẻ: Trẻ được nghe các bài hát, bản nhạc...</w:t>
            </w:r>
          </w:p>
        </w:tc>
      </w:tr>
      <w:tr w14:paraId="4B20E2F1">
        <w:tblPrEx>
          <w:tblCellMar>
            <w:top w:w="0" w:type="dxa"/>
            <w:left w:w="108" w:type="dxa"/>
            <w:bottom w:w="0" w:type="dxa"/>
            <w:right w:w="108" w:type="dxa"/>
          </w:tblCellMar>
        </w:tblPrEx>
        <w:tc>
          <w:tcPr>
            <w:tcW w:w="296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6D025272">
            <w:pPr>
              <w:tabs>
                <w:tab w:val="left" w:pos="2790"/>
              </w:tabs>
              <w:spacing w:after="0" w:line="240" w:lineRule="auto"/>
              <w:jc w:val="both"/>
              <w:rPr>
                <w:rFonts w:hint="default" w:ascii="Times New Roman" w:hAnsi="Times New Roman" w:eastAsia="Times New Roman" w:cs="Times New Roman"/>
                <w:i w:val="0"/>
                <w:iCs w:val="0"/>
                <w:color w:val="auto"/>
                <w:sz w:val="28"/>
                <w:szCs w:val="28"/>
              </w:rPr>
            </w:pPr>
            <w:r>
              <w:rPr>
                <w:rFonts w:hint="default" w:ascii="Times New Roman" w:hAnsi="Times New Roman" w:cs="Times New Roman"/>
                <w:i w:val="0"/>
                <w:iCs w:val="0"/>
                <w:color w:val="auto"/>
                <w:sz w:val="28"/>
                <w:szCs w:val="28"/>
                <w:lang w:val="en-US"/>
              </w:rPr>
              <w:t>MT</w:t>
            </w:r>
            <w:r>
              <w:rPr>
                <w:rFonts w:hint="default" w:ascii="Times New Roman" w:hAnsi="Times New Roman" w:cs="Times New Roman"/>
                <w:i w:val="0"/>
                <w:iCs w:val="0"/>
                <w:color w:val="auto"/>
                <w:sz w:val="28"/>
                <w:szCs w:val="28"/>
              </w:rPr>
              <w:t>43. Thích được tô màu, vẽ, nặn, xé dán, xem tranh(cầm bút di màu, vẽ nguệch ngoạc); thích xâu vòng, xếp hình</w:t>
            </w:r>
          </w:p>
          <w:p w14:paraId="2467D67D">
            <w:pPr>
              <w:spacing w:after="0" w:line="240" w:lineRule="auto"/>
              <w:rPr>
                <w:rFonts w:hint="default" w:ascii="Times New Roman" w:hAnsi="Times New Roman" w:cs="Times New Roman" w:eastAsiaTheme="minorHAnsi"/>
                <w:i w:val="0"/>
                <w:iCs w:val="0"/>
                <w:color w:val="auto"/>
                <w:sz w:val="28"/>
                <w:szCs w:val="28"/>
                <w:lang w:val="nl-NL" w:eastAsia="en-US" w:bidi="ar-SA"/>
              </w:rPr>
            </w:pPr>
          </w:p>
        </w:tc>
        <w:tc>
          <w:tcPr>
            <w:tcW w:w="37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6EACF82">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*Ứng dụng PP STEAM, montessori</w:t>
            </w:r>
          </w:p>
          <w:p w14:paraId="5EA1873A">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w:t>
            </w:r>
            <w:r>
              <w:rPr>
                <w:rFonts w:hint="default" w:ascii="Times New Roman" w:hAnsi="Times New Roman" w:eastAsia="Times New Roman" w:cs="Times New Roman"/>
                <w:b/>
                <w:bCs/>
                <w:i w:val="0"/>
                <w:iCs w:val="0"/>
                <w:color w:val="auto"/>
                <w:sz w:val="28"/>
                <w:szCs w:val="28"/>
              </w:rPr>
              <w:t xml:space="preserve"> </w:t>
            </w:r>
            <w:r>
              <w:rPr>
                <w:rFonts w:hint="default" w:ascii="Times New Roman" w:hAnsi="Times New Roman" w:eastAsia="Times New Roman" w:cs="Times New Roman"/>
                <w:i w:val="0"/>
                <w:iCs w:val="0"/>
                <w:color w:val="auto"/>
                <w:sz w:val="28"/>
                <w:szCs w:val="28"/>
              </w:rPr>
              <w:t xml:space="preserve"> Vẽ các đường nét khác nhau, di màu, nặn, xé, vò, xếp hình.</w:t>
            </w:r>
          </w:p>
          <w:p w14:paraId="1A41E3D4">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b/>
                <w:bCs/>
                <w:i w:val="0"/>
                <w:iCs w:val="0"/>
                <w:color w:val="auto"/>
                <w:sz w:val="28"/>
                <w:szCs w:val="28"/>
              </w:rPr>
              <w:t>- Tập tô màu</w:t>
            </w:r>
          </w:p>
          <w:p w14:paraId="175CDFFF">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nl-NL" w:eastAsia="en-US" w:bidi="ar-SA"/>
              </w:rPr>
            </w:pPr>
            <w:r>
              <w:rPr>
                <w:rFonts w:hint="default" w:ascii="Times New Roman" w:hAnsi="Times New Roman" w:eastAsia="Times New Roman" w:cs="Times New Roman"/>
                <w:i w:val="0"/>
                <w:iCs w:val="0"/>
                <w:color w:val="auto"/>
                <w:sz w:val="28"/>
                <w:szCs w:val="28"/>
              </w:rPr>
              <w:t>+ Tô màu quả bóng</w:t>
            </w:r>
          </w:p>
        </w:tc>
        <w:tc>
          <w:tcPr>
            <w:tcW w:w="3487" w:type="dxa"/>
            <w:tcBorders>
              <w:top w:val="single" w:color="auto" w:sz="4" w:space="0"/>
              <w:left w:val="single" w:color="auto" w:sz="4" w:space="0"/>
              <w:bottom w:val="single" w:color="auto" w:sz="4" w:space="0"/>
              <w:right w:val="single" w:color="auto" w:sz="4" w:space="0"/>
            </w:tcBorders>
            <w:shd w:val="clear" w:color="auto" w:fill="auto"/>
            <w:vAlign w:val="center"/>
          </w:tcPr>
          <w:p w14:paraId="209462B6">
            <w:pPr>
              <w:snapToGrid w:val="0"/>
              <w:spacing w:after="0" w:line="240" w:lineRule="auto"/>
              <w:ind w:left="0" w:leftChars="0" w:right="0" w:rightChars="0" w:firstLine="0" w:firstLineChars="0"/>
              <w:jc w:val="left"/>
              <w:rPr>
                <w:rFonts w:hint="default" w:ascii="Times New Roman" w:hAnsi="Times New Roman" w:eastAsia="Times New Roman" w:cs="Times New Roman"/>
                <w:b/>
                <w:i w:val="0"/>
                <w:iCs w:val="0"/>
                <w:color w:val="auto"/>
                <w:sz w:val="28"/>
                <w:szCs w:val="28"/>
              </w:rPr>
            </w:pPr>
            <w:r>
              <w:rPr>
                <w:rFonts w:hint="default" w:ascii="Times New Roman" w:hAnsi="Times New Roman" w:eastAsia="Times New Roman" w:cs="Times New Roman"/>
                <w:b/>
                <w:i w:val="0"/>
                <w:iCs w:val="0"/>
                <w:color w:val="auto"/>
                <w:sz w:val="28"/>
                <w:szCs w:val="28"/>
              </w:rPr>
              <w:t>* Hoạt động chơi tập có chủ định  :</w:t>
            </w:r>
          </w:p>
          <w:p w14:paraId="30EC4294">
            <w:pPr>
              <w:tabs>
                <w:tab w:val="left" w:pos="1800"/>
              </w:tabs>
              <w:snapToGrid w:val="0"/>
              <w:spacing w:after="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Tạo hình:</w:t>
            </w:r>
            <w:r>
              <w:rPr>
                <w:rFonts w:hint="default" w:ascii="Times New Roman" w:hAnsi="Times New Roman" w:eastAsia="Times New Roman" w:cs="Times New Roman"/>
                <w:i w:val="0"/>
                <w:iCs w:val="0"/>
                <w:color w:val="auto"/>
                <w:sz w:val="28"/>
                <w:szCs w:val="28"/>
              </w:rPr>
              <w:tab/>
            </w:r>
          </w:p>
          <w:p w14:paraId="0B7AA281">
            <w:pPr>
              <w:snapToGrid w:val="0"/>
              <w:spacing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rPr>
            </w:pPr>
            <w:r>
              <w:rPr>
                <w:rFonts w:hint="default" w:ascii="Times New Roman" w:hAnsi="Times New Roman" w:eastAsia="Times New Roman" w:cs="Times New Roman"/>
                <w:i w:val="0"/>
                <w:iCs w:val="0"/>
                <w:color w:val="auto"/>
                <w:sz w:val="28"/>
                <w:szCs w:val="28"/>
              </w:rPr>
              <w:t>+ Tô màu quả bóng</w:t>
            </w:r>
          </w:p>
          <w:p w14:paraId="51D9815F">
            <w:pPr>
              <w:snapToGrid w:val="0"/>
              <w:spacing w:after="0" w:line="240" w:lineRule="auto"/>
              <w:ind w:left="0" w:leftChars="0" w:right="0" w:rightChars="0" w:firstLine="0" w:firstLineChars="0"/>
              <w:jc w:val="left"/>
              <w:rPr>
                <w:rFonts w:hint="default" w:ascii="Times New Roman" w:hAnsi="Times New Roman" w:eastAsia="Times New Roman" w:cs="Times New Roman"/>
                <w:b/>
                <w:i w:val="0"/>
                <w:iCs w:val="0"/>
                <w:color w:val="auto"/>
                <w:sz w:val="28"/>
                <w:szCs w:val="28"/>
              </w:rPr>
            </w:pPr>
            <w:r>
              <w:rPr>
                <w:rFonts w:hint="default" w:ascii="Times New Roman" w:hAnsi="Times New Roman" w:eastAsia="Times New Roman" w:cs="Times New Roman"/>
                <w:b/>
                <w:i w:val="0"/>
                <w:iCs w:val="0"/>
                <w:color w:val="auto"/>
                <w:sz w:val="28"/>
                <w:szCs w:val="28"/>
              </w:rPr>
              <w:t>Hoạt động chơi ở các góc :</w:t>
            </w:r>
            <w:r>
              <w:rPr>
                <w:rFonts w:hint="default" w:ascii="Times New Roman" w:hAnsi="Times New Roman" w:eastAsia="Times New Roman" w:cs="Times New Roman"/>
                <w:i w:val="0"/>
                <w:iCs w:val="0"/>
                <w:color w:val="auto"/>
                <w:sz w:val="28"/>
                <w:szCs w:val="28"/>
              </w:rPr>
              <w:t xml:space="preserve"> góc nghệ thuật, góc hoạt động với đồ vật, hoạt động chiều.</w:t>
            </w:r>
          </w:p>
          <w:p w14:paraId="437B7261">
            <w:pPr>
              <w:snapToGrid w:val="0"/>
              <w:spacing w:after="200" w:line="240" w:lineRule="auto"/>
              <w:ind w:left="0" w:leftChars="0" w:right="0" w:rightChars="0" w:firstLine="0" w:firstLineChars="0"/>
              <w:jc w:val="left"/>
              <w:rPr>
                <w:rFonts w:hint="default" w:ascii="Times New Roman" w:hAnsi="Times New Roman" w:eastAsia="Times New Roman" w:cs="Times New Roman"/>
                <w:i w:val="0"/>
                <w:iCs w:val="0"/>
                <w:color w:val="auto"/>
                <w:sz w:val="28"/>
                <w:szCs w:val="28"/>
                <w:lang w:val="nl-NL" w:eastAsia="en-US" w:bidi="ar-SA"/>
              </w:rPr>
            </w:pPr>
            <w:r>
              <w:rPr>
                <w:rFonts w:hint="default" w:ascii="Times New Roman" w:hAnsi="Times New Roman" w:eastAsia="Times New Roman" w:cs="Times New Roman"/>
                <w:i w:val="0"/>
                <w:iCs w:val="0"/>
                <w:color w:val="auto"/>
                <w:sz w:val="28"/>
                <w:szCs w:val="28"/>
              </w:rPr>
              <w:t>*Ứng dụng PP STEAM, montessori vào các góc chơi.</w:t>
            </w:r>
          </w:p>
        </w:tc>
      </w:tr>
    </w:tbl>
    <w:p w14:paraId="073F4C9A">
      <w:pPr>
        <w:ind w:hanging="426"/>
        <w:rPr>
          <w:rFonts w:ascii="Times New Roman" w:hAnsi="Times New Roman" w:eastAsia="Calibri" w:cs="Times New Roman"/>
          <w:i w:val="0"/>
          <w:iCs w:val="0"/>
          <w:color w:val="auto"/>
          <w:sz w:val="28"/>
          <w:szCs w:val="28"/>
        </w:rPr>
      </w:pPr>
    </w:p>
    <w:p w14:paraId="6151941F">
      <w:pPr>
        <w:rPr>
          <w:rFonts w:ascii="Times New Roman" w:hAnsi="Times New Roman" w:cs="Times New Roman"/>
          <w:i w:val="0"/>
          <w:iCs w:val="0"/>
          <w:color w:val="auto"/>
          <w:sz w:val="28"/>
          <w:szCs w:val="28"/>
        </w:rPr>
      </w:pPr>
    </w:p>
    <w:p w14:paraId="51BD9889">
      <w:pPr>
        <w:tabs>
          <w:tab w:val="center" w:pos="4320"/>
          <w:tab w:val="left" w:pos="6705"/>
        </w:tabs>
        <w:spacing w:after="0" w:line="276" w:lineRule="auto"/>
        <w:jc w:val="center"/>
        <w:rPr>
          <w:rFonts w:ascii="Times New Roman" w:hAnsi="Times New Roman" w:eastAsia="Calibri" w:cs="Times New Roman"/>
          <w:b/>
          <w:i w:val="0"/>
          <w:iCs w:val="0"/>
          <w:color w:val="auto"/>
          <w:sz w:val="28"/>
          <w:szCs w:val="28"/>
          <w:lang w:val="pt-BR"/>
        </w:rPr>
      </w:pPr>
    </w:p>
    <w:sectPr>
      <w:pgSz w:w="12240" w:h="15840"/>
      <w:pgMar w:top="993" w:right="900" w:bottom="709"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C26F3A"/>
    <w:multiLevelType w:val="multilevel"/>
    <w:tmpl w:val="20C26F3A"/>
    <w:lvl w:ilvl="0" w:tentative="0">
      <w:start w:val="1"/>
      <w:numFmt w:val="bullet"/>
      <w:lvlText w:val="-"/>
      <w:lvlJc w:val="left"/>
      <w:pPr>
        <w:ind w:left="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18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90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62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34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06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78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50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22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D90"/>
    <w:rsid w:val="000279D2"/>
    <w:rsid w:val="000809EA"/>
    <w:rsid w:val="00176164"/>
    <w:rsid w:val="001B45AC"/>
    <w:rsid w:val="002108AD"/>
    <w:rsid w:val="00290D2B"/>
    <w:rsid w:val="0036374D"/>
    <w:rsid w:val="003637E0"/>
    <w:rsid w:val="00371202"/>
    <w:rsid w:val="00536223"/>
    <w:rsid w:val="00732376"/>
    <w:rsid w:val="008E1476"/>
    <w:rsid w:val="00A11199"/>
    <w:rsid w:val="00A17CA2"/>
    <w:rsid w:val="00A2128E"/>
    <w:rsid w:val="00A47FFB"/>
    <w:rsid w:val="00AF1947"/>
    <w:rsid w:val="00B02456"/>
    <w:rsid w:val="00B2464F"/>
    <w:rsid w:val="00B9274A"/>
    <w:rsid w:val="00BA7D90"/>
    <w:rsid w:val="00DD7CC9"/>
    <w:rsid w:val="00E8132C"/>
    <w:rsid w:val="00F9420B"/>
    <w:rsid w:val="07705CC0"/>
    <w:rsid w:val="0A3B7458"/>
    <w:rsid w:val="1D5F7F15"/>
    <w:rsid w:val="22272617"/>
    <w:rsid w:val="2CD20312"/>
    <w:rsid w:val="3C60501B"/>
    <w:rsid w:val="45932935"/>
    <w:rsid w:val="499D0535"/>
    <w:rsid w:val="65580853"/>
    <w:rsid w:val="72C62F33"/>
    <w:rsid w:val="73E368AE"/>
    <w:rsid w:val="7A9244A9"/>
    <w:rsid w:val="7D937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6"/>
    <w:qFormat/>
    <w:uiPriority w:val="0"/>
    <w:pPr>
      <w:keepNext/>
      <w:spacing w:after="0" w:line="240" w:lineRule="auto"/>
      <w:outlineLvl w:val="0"/>
    </w:pPr>
    <w:rPr>
      <w:rFonts w:ascii="Times New Roman" w:hAnsi="Times New Roman" w:eastAsia="Times New Roman" w:cs="Times New Roman"/>
      <w:b/>
      <w:bCs/>
      <w:color w:val="000000"/>
      <w:sz w:val="18"/>
      <w:szCs w:val="1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table" w:styleId="5">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Heading 1 Char"/>
    <w:basedOn w:val="3"/>
    <w:link w:val="2"/>
    <w:qFormat/>
    <w:uiPriority w:val="0"/>
    <w:rPr>
      <w:rFonts w:ascii="Times New Roman" w:hAnsi="Times New Roman" w:eastAsia="Times New Roman" w:cs="Times New Roman"/>
      <w:b/>
      <w:bCs/>
      <w:color w:val="000000"/>
      <w:sz w:val="18"/>
      <w:szCs w:val="18"/>
    </w:rPr>
  </w:style>
  <w:style w:type="table" w:customStyle="1" w:styleId="7">
    <w:name w:val="_Style 18"/>
    <w:basedOn w:val="8"/>
    <w:qFormat/>
    <w:uiPriority w:val="0"/>
    <w:tblPr>
      <w:tblCellMar>
        <w:top w:w="0" w:type="dxa"/>
        <w:left w:w="108" w:type="dxa"/>
        <w:bottom w:w="0" w:type="dxa"/>
        <w:right w:w="108" w:type="dxa"/>
      </w:tblCellMar>
    </w:tblPr>
  </w:style>
  <w:style w:type="table" w:customStyle="1" w:styleId="8">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3466</Words>
  <Characters>11726</Characters>
  <Lines>72</Lines>
  <Paragraphs>20</Paragraphs>
  <TotalTime>1</TotalTime>
  <ScaleCrop>false</ScaleCrop>
  <LinksUpToDate>false</LinksUpToDate>
  <CharactersWithSpaces>15142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2026-09-28T13:49:00Z</dcterms:created>
  <dc:creator>Administrator</dc:creator>
  <cp:lastModifiedBy>tram ngo</cp:lastModifiedBy>
  <dcterms:modified xsi:type="dcterms:W3CDTF">2026-10-04T15:01:43Z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eyJoZGlkIjoiMzhjYTRiYTc4N2RkMDQ2MDVlOGZhYWI5ZGM1ZDliOWUiLCJ1c2VySWQiOiIxMzkyMDcwNjcyNDYzIn0=</vt:lpwstr>
  </property>
  <property fmtid="{D5CDD505-2E9C-101B-9397-08002B2CF9AE}" pid="3" name="KSOProductBuildVer">
    <vt:lpwstr>1033-12.1.0.28485</vt:lpwstr>
  </property>
  <property fmtid="{D5CDD505-2E9C-101B-9397-08002B2CF9AE}" pid="4" name="ICV">
    <vt:lpwstr>54FEE79076CC409EB162973758C97375_12</vt:lpwstr>
  </property>
</Properties>
</file>